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DD59E" w14:textId="510E6577" w:rsidR="007E2330" w:rsidRDefault="007E2330" w:rsidP="0009502C">
      <w:pPr>
        <w:jc w:val="center"/>
        <w:rPr>
          <w:rFonts w:asciiTheme="minorHAnsi" w:hAnsiTheme="minorHAnsi" w:cstheme="minorHAnsi"/>
          <w:b/>
          <w:szCs w:val="24"/>
        </w:rPr>
      </w:pPr>
      <w:r>
        <w:rPr>
          <w:rFonts w:asciiTheme="minorHAnsi" w:hAnsiTheme="minorHAnsi" w:cstheme="minorHAnsi"/>
          <w:b/>
          <w:szCs w:val="24"/>
        </w:rPr>
        <w:t xml:space="preserve">RFP 22-71967 VENDING MACHINES </w:t>
      </w:r>
    </w:p>
    <w:p w14:paraId="3360D5BD" w14:textId="324168CA" w:rsidR="0009502C" w:rsidRPr="00A2550B" w:rsidRDefault="007E2330" w:rsidP="0009502C">
      <w:pPr>
        <w:jc w:val="center"/>
        <w:rPr>
          <w:rFonts w:asciiTheme="minorHAnsi" w:hAnsiTheme="minorHAnsi" w:cstheme="minorHAnsi"/>
          <w:b/>
          <w:szCs w:val="24"/>
        </w:rPr>
      </w:pPr>
      <w:r w:rsidRPr="007E2330">
        <w:rPr>
          <w:rFonts w:asciiTheme="minorHAnsi" w:hAnsiTheme="minorHAnsi" w:cstheme="minorHAnsi"/>
          <w:b/>
          <w:szCs w:val="24"/>
        </w:rPr>
        <w:t>ATTACHMENT E</w:t>
      </w:r>
      <w:r>
        <w:rPr>
          <w:rFonts w:asciiTheme="minorHAnsi" w:hAnsiTheme="minorHAnsi" w:cstheme="minorHAnsi"/>
          <w:b/>
          <w:szCs w:val="24"/>
        </w:rPr>
        <w:t xml:space="preserve"> BUSINESS PROPOSAL </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2AB52B0C"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26ED27D4" w:rsidR="007E520E" w:rsidRPr="00A2550B" w:rsidRDefault="008B780A" w:rsidP="0009502C">
            <w:pPr>
              <w:rPr>
                <w:rFonts w:asciiTheme="minorHAnsi" w:hAnsiTheme="minorHAnsi" w:cstheme="minorHAnsi"/>
                <w:szCs w:val="24"/>
              </w:rPr>
            </w:pPr>
            <w:r>
              <w:rPr>
                <w:rFonts w:asciiTheme="minorHAnsi" w:hAnsiTheme="minorHAnsi" w:cstheme="minorHAnsi"/>
                <w:szCs w:val="24"/>
              </w:rPr>
              <w:t xml:space="preserve">Shaffer Distributing Company is the current provider of vending equipment to the State of Indiana’s BVIS program.  Shaffer has been providing vending equipment and related services to the program since the acquisition of J&amp;J distributing in 1998. </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6852D7E5" w14:textId="77777777" w:rsidR="00FE5E19" w:rsidRDefault="00FE5E19" w:rsidP="0009502C">
            <w:pPr>
              <w:rPr>
                <w:rFonts w:asciiTheme="minorHAnsi" w:hAnsiTheme="minorHAnsi" w:cstheme="minorHAnsi"/>
                <w:szCs w:val="24"/>
              </w:rPr>
            </w:pPr>
            <w:r>
              <w:rPr>
                <w:rFonts w:asciiTheme="minorHAnsi" w:hAnsiTheme="minorHAnsi" w:cstheme="minorHAnsi"/>
                <w:szCs w:val="24"/>
              </w:rPr>
              <w:t>Shaffer Distributing Company is an Ohio corporation headquartered in Columbus, Ohio with branch offices in Cleveland, Detroit and Indianapolis, Indiana.</w:t>
            </w:r>
          </w:p>
          <w:p w14:paraId="7766A66B" w14:textId="77777777" w:rsidR="00FE5E19" w:rsidRDefault="00FE5E19" w:rsidP="0009502C">
            <w:pPr>
              <w:rPr>
                <w:rFonts w:asciiTheme="minorHAnsi" w:hAnsiTheme="minorHAnsi" w:cstheme="minorHAnsi"/>
                <w:szCs w:val="24"/>
              </w:rPr>
            </w:pPr>
          </w:p>
          <w:p w14:paraId="224BDC36" w14:textId="77777777" w:rsidR="002B6A13" w:rsidRDefault="00FE5E19" w:rsidP="0009502C">
            <w:pPr>
              <w:rPr>
                <w:rFonts w:asciiTheme="minorHAnsi" w:hAnsiTheme="minorHAnsi" w:cstheme="minorHAnsi"/>
                <w:szCs w:val="24"/>
              </w:rPr>
            </w:pPr>
            <w:r>
              <w:rPr>
                <w:rFonts w:asciiTheme="minorHAnsi" w:hAnsiTheme="minorHAnsi" w:cstheme="minorHAnsi"/>
                <w:szCs w:val="24"/>
              </w:rPr>
              <w:t>The company was founded in 1929 and currently has two divisions</w:t>
            </w:r>
            <w:r w:rsidR="002B6A13">
              <w:rPr>
                <w:rFonts w:asciiTheme="minorHAnsi" w:hAnsiTheme="minorHAnsi" w:cstheme="minorHAnsi"/>
                <w:szCs w:val="24"/>
              </w:rPr>
              <w:t>:</w:t>
            </w:r>
          </w:p>
          <w:p w14:paraId="1DA743C5" w14:textId="022A2D3C" w:rsidR="002B6A13" w:rsidRDefault="002B6A13" w:rsidP="0009502C">
            <w:pPr>
              <w:rPr>
                <w:rFonts w:asciiTheme="minorHAnsi" w:hAnsiTheme="minorHAnsi" w:cstheme="minorHAnsi"/>
                <w:szCs w:val="24"/>
              </w:rPr>
            </w:pPr>
          </w:p>
          <w:p w14:paraId="74470ABC" w14:textId="7B6CDECC" w:rsidR="002B6A13" w:rsidRDefault="002B6A13" w:rsidP="002B6A13">
            <w:pPr>
              <w:rPr>
                <w:rFonts w:asciiTheme="minorHAnsi" w:hAnsiTheme="minorHAnsi" w:cstheme="minorHAnsi"/>
                <w:szCs w:val="24"/>
              </w:rPr>
            </w:pPr>
            <w:r>
              <w:rPr>
                <w:rFonts w:asciiTheme="minorHAnsi" w:hAnsiTheme="minorHAnsi" w:cstheme="minorHAnsi"/>
                <w:szCs w:val="24"/>
              </w:rPr>
              <w:t xml:space="preserve">Distribution - </w:t>
            </w:r>
            <w:r w:rsidR="00FE5E19">
              <w:rPr>
                <w:rFonts w:asciiTheme="minorHAnsi" w:hAnsiTheme="minorHAnsi" w:cstheme="minorHAnsi"/>
                <w:szCs w:val="24"/>
              </w:rPr>
              <w:t xml:space="preserve">The distribution division, doing business as Shaffer </w:t>
            </w:r>
            <w:r>
              <w:rPr>
                <w:rFonts w:asciiTheme="minorHAnsi" w:hAnsiTheme="minorHAnsi" w:cstheme="minorHAnsi"/>
                <w:szCs w:val="24"/>
              </w:rPr>
              <w:t>D</w:t>
            </w:r>
            <w:r w:rsidR="00FE5E19">
              <w:rPr>
                <w:rFonts w:asciiTheme="minorHAnsi" w:hAnsiTheme="minorHAnsi" w:cstheme="minorHAnsi"/>
                <w:szCs w:val="24"/>
              </w:rPr>
              <w:t xml:space="preserve">istributing, </w:t>
            </w:r>
            <w:r>
              <w:rPr>
                <w:rFonts w:asciiTheme="minorHAnsi" w:hAnsiTheme="minorHAnsi" w:cstheme="minorHAnsi"/>
                <w:szCs w:val="24"/>
              </w:rPr>
              <w:t xml:space="preserve">sells vending equipment, </w:t>
            </w:r>
            <w:proofErr w:type="gramStart"/>
            <w:r>
              <w:rPr>
                <w:rFonts w:asciiTheme="minorHAnsi" w:hAnsiTheme="minorHAnsi" w:cstheme="minorHAnsi"/>
                <w:szCs w:val="24"/>
              </w:rPr>
              <w:t>parts</w:t>
            </w:r>
            <w:proofErr w:type="gramEnd"/>
            <w:r>
              <w:rPr>
                <w:rFonts w:asciiTheme="minorHAnsi" w:hAnsiTheme="minorHAnsi" w:cstheme="minorHAnsi"/>
                <w:szCs w:val="24"/>
              </w:rPr>
              <w:t xml:space="preserve"> and services to various business entities throughout the greater Midwest. The company also sells arcade equipment to a diverse group of business entities through the greater United States.</w:t>
            </w:r>
            <w:r w:rsidR="006C7B6E">
              <w:rPr>
                <w:rFonts w:asciiTheme="minorHAnsi" w:hAnsiTheme="minorHAnsi" w:cstheme="minorHAnsi"/>
                <w:szCs w:val="24"/>
              </w:rPr>
              <w:t xml:space="preserve"> Shaffer represents all major brands of vending equipment as well as virtually every arcade manufacturer. </w:t>
            </w:r>
          </w:p>
          <w:p w14:paraId="47A96E8F" w14:textId="77777777" w:rsidR="002B6A13" w:rsidRDefault="002B6A13" w:rsidP="002B6A13">
            <w:pPr>
              <w:rPr>
                <w:rFonts w:asciiTheme="minorHAnsi" w:hAnsiTheme="minorHAnsi" w:cstheme="minorHAnsi"/>
                <w:szCs w:val="24"/>
              </w:rPr>
            </w:pPr>
          </w:p>
          <w:p w14:paraId="51BFD925" w14:textId="77777777" w:rsidR="006C7B6E" w:rsidRDefault="002B6A13" w:rsidP="002B6A13">
            <w:pPr>
              <w:rPr>
                <w:rFonts w:asciiTheme="minorHAnsi" w:hAnsiTheme="minorHAnsi" w:cstheme="minorHAnsi"/>
                <w:szCs w:val="24"/>
              </w:rPr>
            </w:pPr>
            <w:r>
              <w:rPr>
                <w:rFonts w:asciiTheme="minorHAnsi" w:hAnsiTheme="minorHAnsi" w:cstheme="minorHAnsi"/>
                <w:szCs w:val="24"/>
              </w:rPr>
              <w:t xml:space="preserve">Route – The route division, doing business as Shaffer Entertainment, operates arcade equipment, digital juke boxes and ATMs at various business establishments throughout the states of Ohio, Indiana Kentucky, </w:t>
            </w:r>
            <w:proofErr w:type="gramStart"/>
            <w:r>
              <w:rPr>
                <w:rFonts w:asciiTheme="minorHAnsi" w:hAnsiTheme="minorHAnsi" w:cstheme="minorHAnsi"/>
                <w:szCs w:val="24"/>
              </w:rPr>
              <w:t>Michigan</w:t>
            </w:r>
            <w:proofErr w:type="gramEnd"/>
            <w:r>
              <w:rPr>
                <w:rFonts w:asciiTheme="minorHAnsi" w:hAnsiTheme="minorHAnsi" w:cstheme="minorHAnsi"/>
                <w:szCs w:val="24"/>
              </w:rPr>
              <w:t xml:space="preserve"> and west Virginia.     </w:t>
            </w:r>
          </w:p>
          <w:p w14:paraId="63E2F89E" w14:textId="1AAC43EE" w:rsidR="006C7B6E" w:rsidRDefault="006C7B6E" w:rsidP="002B6A13">
            <w:pPr>
              <w:rPr>
                <w:rFonts w:asciiTheme="minorHAnsi" w:hAnsiTheme="minorHAnsi" w:cstheme="minorHAnsi"/>
                <w:szCs w:val="24"/>
              </w:rPr>
            </w:pPr>
          </w:p>
          <w:p w14:paraId="5871C53A" w14:textId="654BE334" w:rsidR="0009502C" w:rsidRPr="00A2550B" w:rsidRDefault="006C7B6E" w:rsidP="006C7B6E">
            <w:pPr>
              <w:rPr>
                <w:rFonts w:asciiTheme="minorHAnsi" w:hAnsiTheme="minorHAnsi" w:cstheme="minorHAnsi"/>
                <w:szCs w:val="24"/>
              </w:rPr>
            </w:pPr>
            <w:r>
              <w:rPr>
                <w:rFonts w:asciiTheme="minorHAnsi" w:hAnsiTheme="minorHAnsi" w:cstheme="minorHAnsi"/>
                <w:szCs w:val="24"/>
              </w:rPr>
              <w:t>Please refer to supporting documents folder for the Certificate of Authority and Org Chart documents.</w:t>
            </w:r>
            <w:r w:rsidR="002B6A13">
              <w:rPr>
                <w:rFonts w:asciiTheme="minorHAnsi" w:hAnsiTheme="minorHAnsi" w:cstheme="minorHAnsi"/>
                <w:szCs w:val="24"/>
              </w:rPr>
              <w:t xml:space="preserve"> </w:t>
            </w:r>
            <w:r w:rsidR="00FE5E19">
              <w:rPr>
                <w:rFonts w:asciiTheme="minorHAnsi" w:hAnsiTheme="minorHAnsi" w:cstheme="minorHAnsi"/>
                <w:szCs w:val="24"/>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bookmarkStart w:id="1" w:name="_Hlk108691081"/>
      <w:r w:rsidRPr="002F3BEF">
        <w:rPr>
          <w:rFonts w:asciiTheme="minorHAnsi" w:hAnsiTheme="minorHAnsi" w:cstheme="minorHAnsi"/>
          <w:b/>
          <w:bCs/>
          <w:szCs w:val="24"/>
        </w:rPr>
        <w:lastRenderedPageBreak/>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bookmarkEnd w:id="1"/>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85AC8ED" w:rsidR="009255C1" w:rsidRPr="00A2550B" w:rsidRDefault="002C4B5A" w:rsidP="00071BF8">
            <w:pPr>
              <w:rPr>
                <w:rFonts w:asciiTheme="minorHAnsi" w:hAnsiTheme="minorHAnsi" w:cstheme="minorHAnsi"/>
                <w:szCs w:val="24"/>
              </w:rPr>
            </w:pPr>
            <w:r>
              <w:rPr>
                <w:rFonts w:asciiTheme="minorHAnsi" w:hAnsiTheme="minorHAnsi" w:cstheme="minorHAnsi"/>
                <w:szCs w:val="24"/>
              </w:rPr>
              <w:t xml:space="preserve">Shaffer has embraced and continues to embrace a non-discriminatory hiring policy and </w:t>
            </w:r>
            <w:r w:rsidR="004C0E89">
              <w:rPr>
                <w:rFonts w:asciiTheme="minorHAnsi" w:hAnsiTheme="minorHAnsi" w:cstheme="minorHAnsi"/>
                <w:szCs w:val="24"/>
              </w:rPr>
              <w:t xml:space="preserve">currently </w:t>
            </w:r>
            <w:r>
              <w:rPr>
                <w:rFonts w:asciiTheme="minorHAnsi" w:hAnsiTheme="minorHAnsi" w:cstheme="minorHAnsi"/>
                <w:szCs w:val="24"/>
              </w:rPr>
              <w:t>employs a diverse group of individuals.</w:t>
            </w:r>
            <w:r w:rsidR="004C0E89">
              <w:rPr>
                <w:rFonts w:asciiTheme="minorHAnsi" w:hAnsiTheme="minorHAnsi" w:cstheme="minorHAnsi"/>
                <w:szCs w:val="24"/>
              </w:rPr>
              <w:t xml:space="preserve"> A formal diversity and inclusion plan is currently being reviewed by Shaffer’s HR department. Current executive staff members </w:t>
            </w:r>
            <w:r w:rsidR="00B40212">
              <w:rPr>
                <w:rFonts w:asciiTheme="minorHAnsi" w:hAnsiTheme="minorHAnsi" w:cstheme="minorHAnsi"/>
                <w:szCs w:val="24"/>
              </w:rPr>
              <w:t xml:space="preserve">are </w:t>
            </w:r>
            <w:r w:rsidR="004C0E89">
              <w:rPr>
                <w:rFonts w:asciiTheme="minorHAnsi" w:hAnsiTheme="minorHAnsi" w:cstheme="minorHAnsi"/>
                <w:szCs w:val="24"/>
              </w:rPr>
              <w:t xml:space="preserve">male </w:t>
            </w:r>
            <w:r w:rsidR="00B40212">
              <w:rPr>
                <w:rFonts w:asciiTheme="minorHAnsi" w:hAnsiTheme="minorHAnsi" w:cstheme="minorHAnsi"/>
                <w:szCs w:val="24"/>
              </w:rPr>
              <w:t xml:space="preserve">and </w:t>
            </w:r>
            <w:r w:rsidR="004C0E89">
              <w:rPr>
                <w:rFonts w:asciiTheme="minorHAnsi" w:hAnsiTheme="minorHAnsi" w:cstheme="minorHAnsi"/>
                <w:szCs w:val="24"/>
              </w:rPr>
              <w:t xml:space="preserve">Caucasian. </w:t>
            </w:r>
            <w:r>
              <w:rPr>
                <w:rFonts w:asciiTheme="minorHAnsi" w:hAnsiTheme="minorHAnsi" w:cstheme="minorHAnsi"/>
                <w:szCs w:val="24"/>
              </w:rPr>
              <w:t xml:space="preserve">      </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21ECA2E8" w:rsidR="0009502C" w:rsidRPr="00A2550B" w:rsidRDefault="00687E3B" w:rsidP="0009502C">
            <w:pPr>
              <w:rPr>
                <w:rFonts w:asciiTheme="minorHAnsi" w:hAnsiTheme="minorHAnsi" w:cstheme="minorHAnsi"/>
                <w:szCs w:val="24"/>
              </w:rPr>
            </w:pPr>
            <w:r>
              <w:rPr>
                <w:rFonts w:asciiTheme="minorHAnsi" w:hAnsiTheme="minorHAnsi" w:cstheme="minorHAnsi"/>
                <w:szCs w:val="24"/>
              </w:rPr>
              <w:t>Please refer to the supporting documents folder for the last two years financial statements.</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66F2580E" w14:textId="680D16BF" w:rsidR="00687E3B" w:rsidRDefault="00687E3B" w:rsidP="00687E3B">
            <w:pPr>
              <w:rPr>
                <w:rFonts w:eastAsia="Calibri"/>
                <w:i/>
                <w:iCs/>
              </w:rPr>
            </w:pPr>
            <w:r>
              <w:rPr>
                <w:rFonts w:eastAsia="Calibri"/>
                <w:i/>
                <w:iCs/>
              </w:rPr>
              <w:t xml:space="preserve">I have read and take responsibility for the financial information provided with this proposal.  Our financial statements have been prepared in accordance with generally accepted accounting principles and are reviewed on an </w:t>
            </w:r>
            <w:r>
              <w:rPr>
                <w:rFonts w:eastAsia="Calibri"/>
                <w:i/>
                <w:iCs/>
              </w:rPr>
              <w:lastRenderedPageBreak/>
              <w:t>annual basis by our independent accounting firm, Crowe LLP, as stated in their Review Opinion which is included with our financial statements.</w:t>
            </w:r>
          </w:p>
          <w:p w14:paraId="592E7C8B" w14:textId="676CD48F" w:rsidR="00687E3B" w:rsidRDefault="00687E3B" w:rsidP="00687E3B">
            <w:pPr>
              <w:rPr>
                <w:rFonts w:eastAsia="Calibri"/>
                <w:i/>
                <w:iCs/>
              </w:rPr>
            </w:pPr>
          </w:p>
          <w:p w14:paraId="45B405E3" w14:textId="277AE8A0" w:rsidR="000033A4" w:rsidRPr="00687E3B" w:rsidRDefault="00687E3B" w:rsidP="00164F5D">
            <w:pPr>
              <w:rPr>
                <w:rFonts w:ascii="Calibri" w:eastAsia="Calibri" w:hAnsi="Calibri"/>
                <w:i/>
                <w:iCs/>
                <w:snapToGrid/>
                <w:sz w:val="22"/>
              </w:rPr>
            </w:pPr>
            <w:r>
              <w:rPr>
                <w:rFonts w:eastAsia="Calibri"/>
                <w:i/>
                <w:iCs/>
              </w:rPr>
              <w:t>Kelly Norton, CFO</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0033A4" w:rsidRPr="00A2550B" w14:paraId="5A839B39" w14:textId="77777777" w:rsidTr="000033A4">
        <w:tc>
          <w:tcPr>
            <w:tcW w:w="3795" w:type="dxa"/>
            <w:shd w:val="clear" w:color="auto" w:fill="FFFF99"/>
          </w:tcPr>
          <w:p w14:paraId="6CB457E7" w14:textId="5A00667B" w:rsidR="000033A4" w:rsidRPr="00A2550B" w:rsidRDefault="008B780A" w:rsidP="00164F5D">
            <w:pPr>
              <w:rPr>
                <w:rFonts w:asciiTheme="minorHAnsi" w:hAnsiTheme="minorHAnsi" w:cstheme="minorHAnsi"/>
                <w:szCs w:val="24"/>
              </w:rPr>
            </w:pPr>
            <w:r>
              <w:rPr>
                <w:rFonts w:asciiTheme="minorHAnsi" w:hAnsiTheme="minorHAnsi" w:cstheme="minorHAnsi"/>
                <w:szCs w:val="24"/>
              </w:rPr>
              <w:t>19. Employment Options</w:t>
            </w:r>
          </w:p>
        </w:tc>
        <w:tc>
          <w:tcPr>
            <w:tcW w:w="3794" w:type="dxa"/>
            <w:shd w:val="clear" w:color="auto" w:fill="FFFF99"/>
          </w:tcPr>
          <w:p w14:paraId="5D9D1980" w14:textId="18CE3666" w:rsidR="000033A4" w:rsidRPr="00A2550B" w:rsidRDefault="008B780A" w:rsidP="00164F5D">
            <w:pPr>
              <w:rPr>
                <w:rFonts w:asciiTheme="minorHAnsi" w:hAnsiTheme="minorHAnsi" w:cstheme="minorHAnsi"/>
                <w:szCs w:val="24"/>
              </w:rPr>
            </w:pPr>
            <w:r>
              <w:rPr>
                <w:rFonts w:asciiTheme="minorHAnsi" w:hAnsiTheme="minorHAnsi" w:cstheme="minorHAnsi"/>
                <w:szCs w:val="24"/>
              </w:rPr>
              <w:t>Strike in its entirety</w:t>
            </w:r>
          </w:p>
        </w:tc>
        <w:tc>
          <w:tcPr>
            <w:tcW w:w="3794" w:type="dxa"/>
            <w:shd w:val="clear" w:color="auto" w:fill="FFFF99"/>
          </w:tcPr>
          <w:p w14:paraId="6EE82295" w14:textId="4659A45C" w:rsidR="000033A4" w:rsidRPr="00A2550B" w:rsidRDefault="008B780A" w:rsidP="00164F5D">
            <w:pPr>
              <w:rPr>
                <w:rFonts w:asciiTheme="minorHAnsi" w:hAnsiTheme="minorHAnsi" w:cstheme="minorHAnsi"/>
                <w:szCs w:val="24"/>
              </w:rPr>
            </w:pPr>
            <w:r>
              <w:rPr>
                <w:rFonts w:asciiTheme="minorHAnsi" w:hAnsiTheme="minorHAnsi" w:cstheme="minorHAnsi"/>
                <w:szCs w:val="24"/>
              </w:rPr>
              <w:t xml:space="preserve">Conflict of interest </w:t>
            </w:r>
          </w:p>
        </w:tc>
      </w:tr>
      <w:tr w:rsidR="000033A4" w:rsidRPr="00A2550B" w14:paraId="53E34E00" w14:textId="77777777" w:rsidTr="000033A4">
        <w:tc>
          <w:tcPr>
            <w:tcW w:w="3795"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5D2B1291"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7E2330">
        <w:rPr>
          <w:rFonts w:asciiTheme="minorHAnsi" w:hAnsiTheme="minorHAnsi" w:cstheme="minorHAnsi"/>
          <w:bCs/>
          <w:szCs w:val="24"/>
        </w:rPr>
        <w:t xml:space="preserve"> three (3)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134B74">
        <w:rPr>
          <w:rFonts w:asciiTheme="minorHAnsi" w:hAnsiTheme="minorHAnsi" w:cstheme="minorHAnsi"/>
          <w:b/>
          <w:szCs w:val="24"/>
        </w:rPr>
        <w:t xml:space="preserve"> </w:t>
      </w:r>
      <w:r w:rsidR="00134B74">
        <w:rPr>
          <w:rFonts w:asciiTheme="minorHAnsi" w:hAnsiTheme="minorHAnsi" w:cstheme="minorHAnsi"/>
          <w:bCs/>
          <w:szCs w:val="24"/>
        </w:rPr>
        <w:t>is</w:t>
      </w:r>
      <w:r w:rsidR="008F4E85" w:rsidRPr="00A2550B">
        <w:rPr>
          <w:rStyle w:val="CommentReference"/>
          <w:rFonts w:asciiTheme="minorHAnsi" w:hAnsiTheme="minorHAnsi" w:cstheme="minorHAnsi"/>
          <w:color w:val="FF0000"/>
          <w:sz w:val="24"/>
          <w:szCs w:val="24"/>
        </w:rPr>
        <w:t xml:space="preserve"> </w:t>
      </w:r>
      <w:r w:rsidR="003B7A2F" w:rsidRPr="00A2550B">
        <w:rPr>
          <w:rFonts w:asciiTheme="minorHAnsi" w:hAnsiTheme="minorHAnsi" w:cstheme="minorHAnsi"/>
          <w:bCs/>
          <w:szCs w:val="24"/>
        </w:rPr>
        <w:t xml:space="preserve">due </w:t>
      </w:r>
      <w:r w:rsidR="00134B74">
        <w:rPr>
          <w:rFonts w:asciiTheme="minorHAnsi" w:hAnsiTheme="minorHAnsi" w:cstheme="minorHAnsi"/>
          <w:bCs/>
          <w:szCs w:val="24"/>
        </w:rPr>
        <w:t xml:space="preserve">on the </w:t>
      </w:r>
      <w:r w:rsidR="003B7A2F" w:rsidRPr="00A2550B">
        <w:rPr>
          <w:rFonts w:asciiTheme="minorHAnsi" w:hAnsiTheme="minorHAnsi" w:cstheme="minorHAnsi"/>
          <w:bCs/>
          <w:szCs w:val="24"/>
        </w:rPr>
        <w:t>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5"/>
        <w:gridCol w:w="4375"/>
      </w:tblGrid>
      <w:tr w:rsidR="0009502C" w:rsidRPr="00A2550B" w14:paraId="0318FD3D" w14:textId="77777777" w:rsidTr="002032F7">
        <w:tc>
          <w:tcPr>
            <w:tcW w:w="425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375"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2032F7" w:rsidRPr="00A2550B" w14:paraId="4051EF31" w14:textId="77777777" w:rsidTr="002032F7">
        <w:tc>
          <w:tcPr>
            <w:tcW w:w="4255" w:type="dxa"/>
            <w:vAlign w:val="bottom"/>
          </w:tcPr>
          <w:p w14:paraId="70B7CA00"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75" w:type="dxa"/>
            <w:shd w:val="clear" w:color="auto" w:fill="FFFF99"/>
          </w:tcPr>
          <w:p w14:paraId="55CD4EB9" w14:textId="51033F8E" w:rsidR="002032F7" w:rsidRPr="00A2550B" w:rsidRDefault="002032F7" w:rsidP="002032F7">
            <w:pPr>
              <w:rPr>
                <w:rFonts w:asciiTheme="minorHAnsi" w:hAnsiTheme="minorHAnsi" w:cstheme="minorHAnsi"/>
                <w:szCs w:val="24"/>
              </w:rPr>
            </w:pPr>
            <w:r>
              <w:rPr>
                <w:rFonts w:asciiTheme="minorHAnsi" w:hAnsiTheme="minorHAnsi" w:cstheme="minorHAnsi"/>
                <w:szCs w:val="24"/>
              </w:rPr>
              <w:t>Opportunities for Ohioans with Disabilities</w:t>
            </w:r>
          </w:p>
        </w:tc>
      </w:tr>
      <w:tr w:rsidR="002032F7" w:rsidRPr="00A2550B" w14:paraId="492DD976" w14:textId="77777777" w:rsidTr="002032F7">
        <w:tc>
          <w:tcPr>
            <w:tcW w:w="4255" w:type="dxa"/>
            <w:vAlign w:val="bottom"/>
          </w:tcPr>
          <w:p w14:paraId="2251F86E"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Mailing Address</w:t>
            </w:r>
          </w:p>
        </w:tc>
        <w:tc>
          <w:tcPr>
            <w:tcW w:w="4375" w:type="dxa"/>
            <w:shd w:val="clear" w:color="auto" w:fill="FFFF99"/>
          </w:tcPr>
          <w:p w14:paraId="3DB44E55" w14:textId="7B76285D" w:rsidR="002032F7" w:rsidRPr="00A2550B" w:rsidRDefault="002032F7" w:rsidP="002032F7">
            <w:pPr>
              <w:rPr>
                <w:rFonts w:asciiTheme="minorHAnsi" w:hAnsiTheme="minorHAnsi" w:cstheme="minorHAnsi"/>
                <w:szCs w:val="24"/>
              </w:rPr>
            </w:pPr>
            <w:r>
              <w:rPr>
                <w:rFonts w:asciiTheme="minorHAnsi" w:hAnsiTheme="minorHAnsi" w:cstheme="minorHAnsi"/>
                <w:szCs w:val="24"/>
              </w:rPr>
              <w:t>400 E Campus View Blvd</w:t>
            </w:r>
          </w:p>
        </w:tc>
      </w:tr>
      <w:tr w:rsidR="002032F7" w:rsidRPr="00A2550B" w14:paraId="110E1716" w14:textId="77777777" w:rsidTr="002032F7">
        <w:tc>
          <w:tcPr>
            <w:tcW w:w="4255" w:type="dxa"/>
            <w:vAlign w:val="bottom"/>
          </w:tcPr>
          <w:p w14:paraId="7EFC61C0"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City, State, Zip</w:t>
            </w:r>
          </w:p>
        </w:tc>
        <w:tc>
          <w:tcPr>
            <w:tcW w:w="4375" w:type="dxa"/>
            <w:shd w:val="clear" w:color="auto" w:fill="FFFF99"/>
          </w:tcPr>
          <w:p w14:paraId="333EF371" w14:textId="5D4BBD10" w:rsidR="002032F7" w:rsidRPr="00A2550B" w:rsidRDefault="002032F7" w:rsidP="002032F7">
            <w:pPr>
              <w:rPr>
                <w:rFonts w:asciiTheme="minorHAnsi" w:hAnsiTheme="minorHAnsi" w:cstheme="minorHAnsi"/>
                <w:szCs w:val="24"/>
              </w:rPr>
            </w:pPr>
            <w:r>
              <w:rPr>
                <w:rFonts w:asciiTheme="minorHAnsi" w:hAnsiTheme="minorHAnsi" w:cstheme="minorHAnsi"/>
                <w:szCs w:val="24"/>
              </w:rPr>
              <w:t>Columbus, OH 43235</w:t>
            </w:r>
          </w:p>
        </w:tc>
      </w:tr>
      <w:tr w:rsidR="002032F7" w:rsidRPr="00A2550B" w14:paraId="2D67BE85" w14:textId="77777777" w:rsidTr="002032F7">
        <w:tc>
          <w:tcPr>
            <w:tcW w:w="4255" w:type="dxa"/>
            <w:vAlign w:val="bottom"/>
          </w:tcPr>
          <w:p w14:paraId="64986315"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Website Address</w:t>
            </w:r>
          </w:p>
        </w:tc>
        <w:tc>
          <w:tcPr>
            <w:tcW w:w="4375" w:type="dxa"/>
            <w:shd w:val="clear" w:color="auto" w:fill="FFFF99"/>
          </w:tcPr>
          <w:p w14:paraId="451E1065" w14:textId="1EAD07D9" w:rsidR="002032F7" w:rsidRPr="00A2550B" w:rsidRDefault="002032F7" w:rsidP="002032F7">
            <w:pPr>
              <w:rPr>
                <w:rFonts w:asciiTheme="minorHAnsi" w:hAnsiTheme="minorHAnsi" w:cstheme="minorHAnsi"/>
                <w:szCs w:val="24"/>
              </w:rPr>
            </w:pPr>
            <w:proofErr w:type="gramStart"/>
            <w:r>
              <w:rPr>
                <w:rFonts w:asciiTheme="minorHAnsi" w:hAnsiTheme="minorHAnsi" w:cstheme="minorHAnsi"/>
                <w:szCs w:val="24"/>
              </w:rPr>
              <w:t>OOD.Ohio.Gov</w:t>
            </w:r>
            <w:proofErr w:type="gramEnd"/>
          </w:p>
        </w:tc>
      </w:tr>
      <w:tr w:rsidR="002032F7" w:rsidRPr="00A2550B" w14:paraId="5C57E457" w14:textId="77777777" w:rsidTr="002032F7">
        <w:tc>
          <w:tcPr>
            <w:tcW w:w="4255" w:type="dxa"/>
            <w:vAlign w:val="bottom"/>
          </w:tcPr>
          <w:p w14:paraId="0004C744"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Person</w:t>
            </w:r>
          </w:p>
        </w:tc>
        <w:tc>
          <w:tcPr>
            <w:tcW w:w="4375" w:type="dxa"/>
            <w:shd w:val="clear" w:color="auto" w:fill="FFFF99"/>
          </w:tcPr>
          <w:p w14:paraId="525D321A" w14:textId="57256BAA" w:rsidR="002032F7" w:rsidRPr="00A2550B" w:rsidRDefault="002032F7" w:rsidP="002032F7">
            <w:pPr>
              <w:rPr>
                <w:rFonts w:asciiTheme="minorHAnsi" w:hAnsiTheme="minorHAnsi" w:cstheme="minorHAnsi"/>
                <w:szCs w:val="24"/>
              </w:rPr>
            </w:pPr>
            <w:r>
              <w:rPr>
                <w:rFonts w:asciiTheme="minorHAnsi" w:hAnsiTheme="minorHAnsi" w:cstheme="minorHAnsi"/>
                <w:szCs w:val="24"/>
              </w:rPr>
              <w:t>Sally Nunes</w:t>
            </w:r>
          </w:p>
        </w:tc>
      </w:tr>
      <w:tr w:rsidR="002032F7" w:rsidRPr="00A2550B" w14:paraId="4549D602" w14:textId="77777777" w:rsidTr="002032F7">
        <w:tc>
          <w:tcPr>
            <w:tcW w:w="4255" w:type="dxa"/>
            <w:vAlign w:val="bottom"/>
          </w:tcPr>
          <w:p w14:paraId="4EF92ACE" w14:textId="61E469AB"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Title</w:t>
            </w:r>
          </w:p>
        </w:tc>
        <w:tc>
          <w:tcPr>
            <w:tcW w:w="4375" w:type="dxa"/>
            <w:shd w:val="clear" w:color="auto" w:fill="FFFF99"/>
          </w:tcPr>
          <w:p w14:paraId="47EC0A09" w14:textId="556239CB" w:rsidR="002032F7" w:rsidRPr="00A2550B" w:rsidRDefault="002032F7" w:rsidP="002032F7">
            <w:pPr>
              <w:rPr>
                <w:rFonts w:asciiTheme="minorHAnsi" w:hAnsiTheme="minorHAnsi" w:cstheme="minorHAnsi"/>
                <w:szCs w:val="24"/>
              </w:rPr>
            </w:pPr>
            <w:r>
              <w:rPr>
                <w:rFonts w:asciiTheme="minorHAnsi" w:hAnsiTheme="minorHAnsi" w:cstheme="minorHAnsi"/>
                <w:szCs w:val="24"/>
              </w:rPr>
              <w:t>Manager</w:t>
            </w:r>
          </w:p>
        </w:tc>
      </w:tr>
      <w:tr w:rsidR="002032F7" w:rsidRPr="00A2550B" w14:paraId="5C86AA6A" w14:textId="77777777" w:rsidTr="002032F7">
        <w:tc>
          <w:tcPr>
            <w:tcW w:w="4255" w:type="dxa"/>
            <w:vAlign w:val="bottom"/>
          </w:tcPr>
          <w:p w14:paraId="32DFBD97"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Telephone Number</w:t>
            </w:r>
          </w:p>
        </w:tc>
        <w:tc>
          <w:tcPr>
            <w:tcW w:w="4375" w:type="dxa"/>
            <w:shd w:val="clear" w:color="auto" w:fill="FFFF99"/>
          </w:tcPr>
          <w:p w14:paraId="4C79177B" w14:textId="2C4BAF22" w:rsidR="002032F7" w:rsidRPr="00A2550B" w:rsidRDefault="002032F7" w:rsidP="002032F7">
            <w:pPr>
              <w:rPr>
                <w:rFonts w:asciiTheme="minorHAnsi" w:hAnsiTheme="minorHAnsi" w:cstheme="minorHAnsi"/>
                <w:szCs w:val="24"/>
              </w:rPr>
            </w:pPr>
            <w:r>
              <w:rPr>
                <w:rFonts w:asciiTheme="minorHAnsi" w:hAnsiTheme="minorHAnsi" w:cstheme="minorHAnsi"/>
                <w:szCs w:val="24"/>
              </w:rPr>
              <w:t>(614) 781-8791</w:t>
            </w:r>
          </w:p>
        </w:tc>
      </w:tr>
      <w:tr w:rsidR="002032F7" w:rsidRPr="00A2550B" w14:paraId="136DEFE0" w14:textId="77777777" w:rsidTr="002032F7">
        <w:tc>
          <w:tcPr>
            <w:tcW w:w="4255" w:type="dxa"/>
            <w:vAlign w:val="bottom"/>
          </w:tcPr>
          <w:p w14:paraId="35449174"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Fax Number</w:t>
            </w:r>
          </w:p>
        </w:tc>
        <w:tc>
          <w:tcPr>
            <w:tcW w:w="4375" w:type="dxa"/>
            <w:shd w:val="clear" w:color="auto" w:fill="FFFF99"/>
          </w:tcPr>
          <w:p w14:paraId="228CED07" w14:textId="77777777" w:rsidR="002032F7" w:rsidRPr="00A2550B" w:rsidRDefault="002032F7" w:rsidP="002032F7">
            <w:pPr>
              <w:rPr>
                <w:rFonts w:asciiTheme="minorHAnsi" w:hAnsiTheme="minorHAnsi" w:cstheme="minorHAnsi"/>
                <w:szCs w:val="24"/>
              </w:rPr>
            </w:pPr>
          </w:p>
        </w:tc>
      </w:tr>
      <w:tr w:rsidR="002032F7" w:rsidRPr="00A2550B" w14:paraId="11E8EEB2" w14:textId="77777777" w:rsidTr="002032F7">
        <w:tc>
          <w:tcPr>
            <w:tcW w:w="4255" w:type="dxa"/>
            <w:vAlign w:val="bottom"/>
          </w:tcPr>
          <w:p w14:paraId="7B981F0A"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E-mail</w:t>
            </w:r>
          </w:p>
        </w:tc>
        <w:tc>
          <w:tcPr>
            <w:tcW w:w="4375" w:type="dxa"/>
            <w:shd w:val="clear" w:color="auto" w:fill="FFFF99"/>
          </w:tcPr>
          <w:p w14:paraId="15EBCB74" w14:textId="7A2A61ED" w:rsidR="002032F7" w:rsidRPr="00A2550B" w:rsidRDefault="002032F7" w:rsidP="002032F7">
            <w:pPr>
              <w:rPr>
                <w:rFonts w:asciiTheme="minorHAnsi" w:hAnsiTheme="minorHAnsi" w:cstheme="minorHAnsi"/>
                <w:szCs w:val="24"/>
              </w:rPr>
            </w:pPr>
            <w:r>
              <w:rPr>
                <w:rFonts w:asciiTheme="minorHAnsi" w:hAnsiTheme="minorHAnsi" w:cstheme="minorHAnsi"/>
                <w:szCs w:val="24"/>
              </w:rPr>
              <w:t>Sally.nunes@ood.ohio.gov</w:t>
            </w:r>
          </w:p>
        </w:tc>
      </w:tr>
      <w:tr w:rsidR="002032F7" w:rsidRPr="00A2550B" w14:paraId="37CBD940" w14:textId="77777777" w:rsidTr="002032F7">
        <w:tc>
          <w:tcPr>
            <w:tcW w:w="4255" w:type="dxa"/>
            <w:tcBorders>
              <w:bottom w:val="single" w:sz="4" w:space="0" w:color="auto"/>
            </w:tcBorders>
            <w:vAlign w:val="bottom"/>
          </w:tcPr>
          <w:p w14:paraId="3019D611"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Industry of Company</w:t>
            </w:r>
          </w:p>
        </w:tc>
        <w:tc>
          <w:tcPr>
            <w:tcW w:w="4375" w:type="dxa"/>
            <w:tcBorders>
              <w:bottom w:val="single" w:sz="4" w:space="0" w:color="auto"/>
            </w:tcBorders>
            <w:shd w:val="clear" w:color="auto" w:fill="FFFF99"/>
          </w:tcPr>
          <w:p w14:paraId="6A3614E1" w14:textId="77777777" w:rsidR="002032F7" w:rsidRPr="00A2550B" w:rsidRDefault="002032F7" w:rsidP="002032F7">
            <w:pPr>
              <w:rPr>
                <w:rFonts w:asciiTheme="minorHAnsi" w:hAnsiTheme="minorHAnsi" w:cstheme="minorHAnsi"/>
                <w:szCs w:val="24"/>
              </w:rPr>
            </w:pPr>
          </w:p>
        </w:tc>
      </w:tr>
      <w:tr w:rsidR="002032F7" w:rsidRPr="00A2550B" w14:paraId="469B616D" w14:textId="77777777" w:rsidTr="002032F7">
        <w:tc>
          <w:tcPr>
            <w:tcW w:w="4255" w:type="dxa"/>
            <w:shd w:val="clear" w:color="auto" w:fill="B3B3B3"/>
            <w:vAlign w:val="bottom"/>
          </w:tcPr>
          <w:p w14:paraId="225A3A1A" w14:textId="77777777" w:rsidR="002032F7" w:rsidRPr="00A2550B" w:rsidRDefault="002032F7" w:rsidP="002032F7">
            <w:pPr>
              <w:rPr>
                <w:rFonts w:asciiTheme="minorHAnsi" w:hAnsiTheme="minorHAnsi" w:cstheme="minorHAnsi"/>
                <w:b/>
                <w:bCs/>
                <w:szCs w:val="24"/>
              </w:rPr>
            </w:pPr>
            <w:r w:rsidRPr="00A2550B">
              <w:rPr>
                <w:rFonts w:asciiTheme="minorHAnsi" w:hAnsiTheme="minorHAnsi" w:cstheme="minorHAnsi"/>
                <w:b/>
                <w:bCs/>
                <w:szCs w:val="24"/>
              </w:rPr>
              <w:t>Customer 2</w:t>
            </w:r>
          </w:p>
        </w:tc>
        <w:tc>
          <w:tcPr>
            <w:tcW w:w="4375" w:type="dxa"/>
            <w:tcBorders>
              <w:bottom w:val="single" w:sz="4" w:space="0" w:color="auto"/>
            </w:tcBorders>
            <w:shd w:val="clear" w:color="auto" w:fill="B3B3B3"/>
          </w:tcPr>
          <w:p w14:paraId="7A73C6B7" w14:textId="77777777" w:rsidR="002032F7" w:rsidRPr="00A2550B" w:rsidRDefault="002032F7" w:rsidP="002032F7">
            <w:pPr>
              <w:rPr>
                <w:rFonts w:asciiTheme="minorHAnsi" w:hAnsiTheme="minorHAnsi" w:cstheme="minorHAnsi"/>
                <w:szCs w:val="24"/>
              </w:rPr>
            </w:pPr>
          </w:p>
        </w:tc>
      </w:tr>
      <w:tr w:rsidR="002032F7" w:rsidRPr="00A2550B" w14:paraId="1F665529" w14:textId="77777777" w:rsidTr="002032F7">
        <w:tc>
          <w:tcPr>
            <w:tcW w:w="4255" w:type="dxa"/>
            <w:vAlign w:val="bottom"/>
          </w:tcPr>
          <w:p w14:paraId="51F571AE"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75" w:type="dxa"/>
            <w:shd w:val="clear" w:color="auto" w:fill="FFFF99"/>
          </w:tcPr>
          <w:p w14:paraId="50170D4E" w14:textId="10ED1360" w:rsidR="002032F7" w:rsidRPr="00A2550B" w:rsidRDefault="002032F7" w:rsidP="002032F7">
            <w:pPr>
              <w:rPr>
                <w:rFonts w:asciiTheme="minorHAnsi" w:hAnsiTheme="minorHAnsi" w:cstheme="minorHAnsi"/>
                <w:szCs w:val="24"/>
              </w:rPr>
            </w:pPr>
            <w:r>
              <w:rPr>
                <w:rFonts w:asciiTheme="minorHAnsi" w:hAnsiTheme="minorHAnsi" w:cstheme="minorHAnsi"/>
                <w:szCs w:val="24"/>
              </w:rPr>
              <w:t>Sheehan Vending</w:t>
            </w:r>
          </w:p>
        </w:tc>
      </w:tr>
      <w:tr w:rsidR="002032F7" w:rsidRPr="00A2550B" w14:paraId="6949E424" w14:textId="77777777" w:rsidTr="002032F7">
        <w:tc>
          <w:tcPr>
            <w:tcW w:w="4255" w:type="dxa"/>
            <w:vAlign w:val="bottom"/>
          </w:tcPr>
          <w:p w14:paraId="33DDC7FB"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Mailing Address</w:t>
            </w:r>
          </w:p>
        </w:tc>
        <w:tc>
          <w:tcPr>
            <w:tcW w:w="4375" w:type="dxa"/>
            <w:shd w:val="clear" w:color="auto" w:fill="FFFF99"/>
          </w:tcPr>
          <w:p w14:paraId="5E4DC9F7" w14:textId="10087B37" w:rsidR="002032F7" w:rsidRPr="00A2550B" w:rsidRDefault="002032F7" w:rsidP="002032F7">
            <w:pPr>
              <w:rPr>
                <w:rFonts w:asciiTheme="minorHAnsi" w:hAnsiTheme="minorHAnsi" w:cstheme="minorHAnsi"/>
                <w:szCs w:val="24"/>
              </w:rPr>
            </w:pPr>
            <w:r>
              <w:rPr>
                <w:rFonts w:asciiTheme="minorHAnsi" w:hAnsiTheme="minorHAnsi" w:cstheme="minorHAnsi"/>
                <w:szCs w:val="24"/>
              </w:rPr>
              <w:t>1740 Commerce Rd</w:t>
            </w:r>
          </w:p>
        </w:tc>
      </w:tr>
      <w:tr w:rsidR="002032F7" w:rsidRPr="00A2550B" w14:paraId="79394CB5" w14:textId="77777777" w:rsidTr="002032F7">
        <w:tc>
          <w:tcPr>
            <w:tcW w:w="4255" w:type="dxa"/>
            <w:vAlign w:val="bottom"/>
          </w:tcPr>
          <w:p w14:paraId="52C229FF"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lastRenderedPageBreak/>
              <w:t>Company City, State, Zip</w:t>
            </w:r>
          </w:p>
        </w:tc>
        <w:tc>
          <w:tcPr>
            <w:tcW w:w="4375" w:type="dxa"/>
            <w:shd w:val="clear" w:color="auto" w:fill="FFFF99"/>
          </w:tcPr>
          <w:p w14:paraId="7DD1EB35" w14:textId="4EE669D7" w:rsidR="002032F7" w:rsidRPr="00A2550B" w:rsidRDefault="002032F7" w:rsidP="002032F7">
            <w:pPr>
              <w:rPr>
                <w:rFonts w:asciiTheme="minorHAnsi" w:hAnsiTheme="minorHAnsi" w:cstheme="minorHAnsi"/>
                <w:szCs w:val="24"/>
              </w:rPr>
            </w:pPr>
            <w:r>
              <w:rPr>
                <w:rFonts w:asciiTheme="minorHAnsi" w:hAnsiTheme="minorHAnsi" w:cstheme="minorHAnsi"/>
                <w:szCs w:val="24"/>
              </w:rPr>
              <w:t>Springfield, OH 45505</w:t>
            </w:r>
          </w:p>
        </w:tc>
      </w:tr>
      <w:tr w:rsidR="002032F7" w:rsidRPr="00A2550B" w14:paraId="10F7D583" w14:textId="77777777" w:rsidTr="002032F7">
        <w:tc>
          <w:tcPr>
            <w:tcW w:w="4255" w:type="dxa"/>
            <w:vAlign w:val="bottom"/>
          </w:tcPr>
          <w:p w14:paraId="2640B0B8"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Website Address</w:t>
            </w:r>
          </w:p>
        </w:tc>
        <w:tc>
          <w:tcPr>
            <w:tcW w:w="4375" w:type="dxa"/>
            <w:shd w:val="clear" w:color="auto" w:fill="FFFF99"/>
          </w:tcPr>
          <w:p w14:paraId="1AC84B27" w14:textId="06953700" w:rsidR="002032F7" w:rsidRPr="00A2550B" w:rsidRDefault="002032F7" w:rsidP="002032F7">
            <w:pPr>
              <w:rPr>
                <w:rFonts w:asciiTheme="minorHAnsi" w:hAnsiTheme="minorHAnsi" w:cstheme="minorHAnsi"/>
                <w:szCs w:val="24"/>
              </w:rPr>
            </w:pPr>
            <w:r>
              <w:rPr>
                <w:rFonts w:asciiTheme="minorHAnsi" w:hAnsiTheme="minorHAnsi" w:cstheme="minorHAnsi"/>
                <w:szCs w:val="24"/>
              </w:rPr>
              <w:t>www.sheehanvending.com</w:t>
            </w:r>
          </w:p>
        </w:tc>
      </w:tr>
      <w:tr w:rsidR="002032F7" w:rsidRPr="00A2550B" w14:paraId="618D8639" w14:textId="77777777" w:rsidTr="002032F7">
        <w:tc>
          <w:tcPr>
            <w:tcW w:w="4255" w:type="dxa"/>
            <w:vAlign w:val="bottom"/>
          </w:tcPr>
          <w:p w14:paraId="0EC6BADD"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Person</w:t>
            </w:r>
          </w:p>
        </w:tc>
        <w:tc>
          <w:tcPr>
            <w:tcW w:w="4375" w:type="dxa"/>
            <w:shd w:val="clear" w:color="auto" w:fill="FFFF99"/>
          </w:tcPr>
          <w:p w14:paraId="78FB7391" w14:textId="02B47A06" w:rsidR="002032F7" w:rsidRPr="00A2550B" w:rsidRDefault="002032F7" w:rsidP="002032F7">
            <w:pPr>
              <w:rPr>
                <w:rFonts w:asciiTheme="minorHAnsi" w:hAnsiTheme="minorHAnsi" w:cstheme="minorHAnsi"/>
                <w:szCs w:val="24"/>
              </w:rPr>
            </w:pPr>
            <w:r>
              <w:rPr>
                <w:rFonts w:asciiTheme="minorHAnsi" w:hAnsiTheme="minorHAnsi" w:cstheme="minorHAnsi"/>
                <w:szCs w:val="24"/>
              </w:rPr>
              <w:t>Matt Ryan</w:t>
            </w:r>
          </w:p>
        </w:tc>
      </w:tr>
      <w:tr w:rsidR="002032F7" w:rsidRPr="00A2550B" w14:paraId="39B779B4" w14:textId="77777777" w:rsidTr="002032F7">
        <w:tc>
          <w:tcPr>
            <w:tcW w:w="4255" w:type="dxa"/>
            <w:vAlign w:val="bottom"/>
          </w:tcPr>
          <w:p w14:paraId="0763A6FD" w14:textId="0623858B"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Title</w:t>
            </w:r>
          </w:p>
        </w:tc>
        <w:tc>
          <w:tcPr>
            <w:tcW w:w="4375" w:type="dxa"/>
            <w:shd w:val="clear" w:color="auto" w:fill="FFFF99"/>
          </w:tcPr>
          <w:p w14:paraId="1509F2E2" w14:textId="2879D3F8" w:rsidR="002032F7" w:rsidRPr="00A2550B" w:rsidRDefault="002032F7" w:rsidP="002032F7">
            <w:pPr>
              <w:rPr>
                <w:rFonts w:asciiTheme="minorHAnsi" w:hAnsiTheme="minorHAnsi" w:cstheme="minorHAnsi"/>
                <w:szCs w:val="24"/>
              </w:rPr>
            </w:pPr>
            <w:r>
              <w:rPr>
                <w:rFonts w:asciiTheme="minorHAnsi" w:hAnsiTheme="minorHAnsi" w:cstheme="minorHAnsi"/>
                <w:szCs w:val="24"/>
              </w:rPr>
              <w:t>General Manager</w:t>
            </w:r>
          </w:p>
        </w:tc>
      </w:tr>
      <w:tr w:rsidR="002032F7" w:rsidRPr="00A2550B" w14:paraId="116C22A6" w14:textId="77777777" w:rsidTr="002032F7">
        <w:tc>
          <w:tcPr>
            <w:tcW w:w="4255" w:type="dxa"/>
            <w:vAlign w:val="bottom"/>
          </w:tcPr>
          <w:p w14:paraId="0D631EFD"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Telephone Number</w:t>
            </w:r>
          </w:p>
        </w:tc>
        <w:tc>
          <w:tcPr>
            <w:tcW w:w="4375" w:type="dxa"/>
            <w:shd w:val="clear" w:color="auto" w:fill="FFFF99"/>
          </w:tcPr>
          <w:p w14:paraId="2EA88111" w14:textId="7FC791E2" w:rsidR="002032F7" w:rsidRPr="00A2550B" w:rsidRDefault="002032F7" w:rsidP="002032F7">
            <w:pPr>
              <w:rPr>
                <w:rFonts w:asciiTheme="minorHAnsi" w:hAnsiTheme="minorHAnsi" w:cstheme="minorHAnsi"/>
                <w:szCs w:val="24"/>
              </w:rPr>
            </w:pPr>
            <w:r>
              <w:rPr>
                <w:rFonts w:asciiTheme="minorHAnsi" w:hAnsiTheme="minorHAnsi" w:cstheme="minorHAnsi"/>
                <w:szCs w:val="24"/>
              </w:rPr>
              <w:t>(937) 325-2357</w:t>
            </w:r>
          </w:p>
        </w:tc>
      </w:tr>
      <w:tr w:rsidR="002032F7" w:rsidRPr="00A2550B" w14:paraId="1D2A5329" w14:textId="77777777" w:rsidTr="002032F7">
        <w:tc>
          <w:tcPr>
            <w:tcW w:w="4255" w:type="dxa"/>
            <w:vAlign w:val="bottom"/>
          </w:tcPr>
          <w:p w14:paraId="7C79F9FE"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Fax Number</w:t>
            </w:r>
          </w:p>
        </w:tc>
        <w:tc>
          <w:tcPr>
            <w:tcW w:w="4375" w:type="dxa"/>
            <w:shd w:val="clear" w:color="auto" w:fill="FFFF99"/>
          </w:tcPr>
          <w:p w14:paraId="6E786E3F" w14:textId="77777777" w:rsidR="002032F7" w:rsidRPr="00A2550B" w:rsidRDefault="002032F7" w:rsidP="002032F7">
            <w:pPr>
              <w:rPr>
                <w:rFonts w:asciiTheme="minorHAnsi" w:hAnsiTheme="minorHAnsi" w:cstheme="minorHAnsi"/>
                <w:szCs w:val="24"/>
              </w:rPr>
            </w:pPr>
          </w:p>
        </w:tc>
      </w:tr>
      <w:tr w:rsidR="002032F7" w:rsidRPr="00A2550B" w14:paraId="157B4B02" w14:textId="77777777" w:rsidTr="002032F7">
        <w:tc>
          <w:tcPr>
            <w:tcW w:w="4255" w:type="dxa"/>
            <w:vAlign w:val="bottom"/>
          </w:tcPr>
          <w:p w14:paraId="7BC51180"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E-mail</w:t>
            </w:r>
          </w:p>
        </w:tc>
        <w:tc>
          <w:tcPr>
            <w:tcW w:w="4375" w:type="dxa"/>
            <w:shd w:val="clear" w:color="auto" w:fill="FFFF99"/>
          </w:tcPr>
          <w:p w14:paraId="523D51E3" w14:textId="1D6259EA" w:rsidR="002032F7" w:rsidRPr="00A2550B" w:rsidRDefault="002032F7" w:rsidP="002032F7">
            <w:pPr>
              <w:rPr>
                <w:rFonts w:asciiTheme="minorHAnsi" w:hAnsiTheme="minorHAnsi" w:cstheme="minorHAnsi"/>
                <w:szCs w:val="24"/>
              </w:rPr>
            </w:pPr>
            <w:r>
              <w:rPr>
                <w:rFonts w:asciiTheme="minorHAnsi" w:hAnsiTheme="minorHAnsi" w:cstheme="minorHAnsi"/>
                <w:szCs w:val="24"/>
              </w:rPr>
              <w:t>MRyan@SheehanVending.com</w:t>
            </w:r>
          </w:p>
        </w:tc>
      </w:tr>
      <w:tr w:rsidR="002032F7" w:rsidRPr="00A2550B" w14:paraId="40836350" w14:textId="77777777" w:rsidTr="002032F7">
        <w:tc>
          <w:tcPr>
            <w:tcW w:w="4255" w:type="dxa"/>
            <w:tcBorders>
              <w:bottom w:val="single" w:sz="4" w:space="0" w:color="auto"/>
            </w:tcBorders>
            <w:vAlign w:val="bottom"/>
          </w:tcPr>
          <w:p w14:paraId="35F94187"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Industry of Company</w:t>
            </w:r>
          </w:p>
        </w:tc>
        <w:tc>
          <w:tcPr>
            <w:tcW w:w="4375" w:type="dxa"/>
            <w:tcBorders>
              <w:bottom w:val="single" w:sz="4" w:space="0" w:color="auto"/>
            </w:tcBorders>
            <w:shd w:val="clear" w:color="auto" w:fill="FFFF99"/>
          </w:tcPr>
          <w:p w14:paraId="36539B8E" w14:textId="2A71282E" w:rsidR="002032F7" w:rsidRPr="00A2550B" w:rsidRDefault="002032F7" w:rsidP="002032F7">
            <w:pPr>
              <w:rPr>
                <w:rFonts w:asciiTheme="minorHAnsi" w:hAnsiTheme="minorHAnsi" w:cstheme="minorHAnsi"/>
                <w:szCs w:val="24"/>
              </w:rPr>
            </w:pPr>
            <w:r>
              <w:rPr>
                <w:rFonts w:asciiTheme="minorHAnsi" w:hAnsiTheme="minorHAnsi" w:cstheme="minorHAnsi"/>
                <w:szCs w:val="24"/>
              </w:rPr>
              <w:t>Vending Operator</w:t>
            </w:r>
          </w:p>
        </w:tc>
      </w:tr>
      <w:tr w:rsidR="002032F7" w:rsidRPr="00A2550B" w14:paraId="4D3FC23F" w14:textId="77777777" w:rsidTr="002032F7">
        <w:tc>
          <w:tcPr>
            <w:tcW w:w="4255" w:type="dxa"/>
            <w:shd w:val="clear" w:color="auto" w:fill="B3B3B3"/>
            <w:vAlign w:val="bottom"/>
          </w:tcPr>
          <w:p w14:paraId="0B85CDE8" w14:textId="77777777" w:rsidR="002032F7" w:rsidRPr="00A2550B" w:rsidRDefault="002032F7" w:rsidP="002032F7">
            <w:pPr>
              <w:rPr>
                <w:rFonts w:asciiTheme="minorHAnsi" w:hAnsiTheme="minorHAnsi" w:cstheme="minorHAnsi"/>
                <w:b/>
                <w:bCs/>
                <w:szCs w:val="24"/>
              </w:rPr>
            </w:pPr>
            <w:r w:rsidRPr="00A2550B">
              <w:rPr>
                <w:rFonts w:asciiTheme="minorHAnsi" w:hAnsiTheme="minorHAnsi" w:cstheme="minorHAnsi"/>
                <w:b/>
                <w:bCs/>
                <w:szCs w:val="24"/>
              </w:rPr>
              <w:t>Customer 3</w:t>
            </w:r>
          </w:p>
        </w:tc>
        <w:tc>
          <w:tcPr>
            <w:tcW w:w="4375" w:type="dxa"/>
            <w:tcBorders>
              <w:bottom w:val="single" w:sz="4" w:space="0" w:color="auto"/>
            </w:tcBorders>
            <w:shd w:val="clear" w:color="auto" w:fill="B3B3B3"/>
          </w:tcPr>
          <w:p w14:paraId="2738E897" w14:textId="77777777" w:rsidR="002032F7" w:rsidRPr="00A2550B" w:rsidRDefault="002032F7" w:rsidP="002032F7">
            <w:pPr>
              <w:rPr>
                <w:rFonts w:asciiTheme="minorHAnsi" w:hAnsiTheme="minorHAnsi" w:cstheme="minorHAnsi"/>
                <w:szCs w:val="24"/>
              </w:rPr>
            </w:pPr>
          </w:p>
        </w:tc>
      </w:tr>
      <w:tr w:rsidR="002032F7" w:rsidRPr="00A2550B" w14:paraId="657337DC" w14:textId="77777777" w:rsidTr="002032F7">
        <w:tc>
          <w:tcPr>
            <w:tcW w:w="4255" w:type="dxa"/>
            <w:vAlign w:val="bottom"/>
          </w:tcPr>
          <w:p w14:paraId="220BB91D"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75" w:type="dxa"/>
            <w:shd w:val="clear" w:color="auto" w:fill="FFFF99"/>
          </w:tcPr>
          <w:p w14:paraId="36C9594A" w14:textId="05A504F2" w:rsidR="002032F7" w:rsidRPr="00A2550B" w:rsidRDefault="002032F7" w:rsidP="002032F7">
            <w:pPr>
              <w:rPr>
                <w:rFonts w:asciiTheme="minorHAnsi" w:hAnsiTheme="minorHAnsi" w:cstheme="minorHAnsi"/>
                <w:szCs w:val="24"/>
              </w:rPr>
            </w:pPr>
            <w:r>
              <w:rPr>
                <w:rFonts w:asciiTheme="minorHAnsi" w:hAnsiTheme="minorHAnsi" w:cstheme="minorHAnsi"/>
                <w:szCs w:val="24"/>
              </w:rPr>
              <w:t>Mulders Vending</w:t>
            </w:r>
          </w:p>
        </w:tc>
      </w:tr>
      <w:tr w:rsidR="002032F7" w:rsidRPr="00A2550B" w14:paraId="213B2AB4" w14:textId="77777777" w:rsidTr="002032F7">
        <w:tc>
          <w:tcPr>
            <w:tcW w:w="4255" w:type="dxa"/>
            <w:vAlign w:val="bottom"/>
          </w:tcPr>
          <w:p w14:paraId="1032D3CF"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Mailing Address</w:t>
            </w:r>
          </w:p>
        </w:tc>
        <w:tc>
          <w:tcPr>
            <w:tcW w:w="4375" w:type="dxa"/>
            <w:shd w:val="clear" w:color="auto" w:fill="FFFF99"/>
          </w:tcPr>
          <w:p w14:paraId="08F45A5C" w14:textId="62AC4301" w:rsidR="002032F7" w:rsidRPr="00A2550B" w:rsidRDefault="002032F7" w:rsidP="002032F7">
            <w:pPr>
              <w:rPr>
                <w:rFonts w:asciiTheme="minorHAnsi" w:hAnsiTheme="minorHAnsi" w:cstheme="minorHAnsi"/>
                <w:szCs w:val="24"/>
              </w:rPr>
            </w:pPr>
            <w:r>
              <w:rPr>
                <w:rFonts w:asciiTheme="minorHAnsi" w:hAnsiTheme="minorHAnsi" w:cstheme="minorHAnsi"/>
                <w:szCs w:val="24"/>
              </w:rPr>
              <w:t>2131 Kalamazoo Ave SE</w:t>
            </w:r>
          </w:p>
        </w:tc>
      </w:tr>
      <w:tr w:rsidR="002032F7" w:rsidRPr="00A2550B" w14:paraId="6FD94ACF" w14:textId="77777777" w:rsidTr="002032F7">
        <w:tc>
          <w:tcPr>
            <w:tcW w:w="4255" w:type="dxa"/>
            <w:vAlign w:val="bottom"/>
          </w:tcPr>
          <w:p w14:paraId="75E20677"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City, State, Zip</w:t>
            </w:r>
          </w:p>
        </w:tc>
        <w:tc>
          <w:tcPr>
            <w:tcW w:w="4375" w:type="dxa"/>
            <w:shd w:val="clear" w:color="auto" w:fill="FFFF99"/>
          </w:tcPr>
          <w:p w14:paraId="7B1F0394" w14:textId="7BDB23D4" w:rsidR="002032F7" w:rsidRPr="00A2550B" w:rsidRDefault="002032F7" w:rsidP="002032F7">
            <w:pPr>
              <w:rPr>
                <w:rFonts w:asciiTheme="minorHAnsi" w:hAnsiTheme="minorHAnsi" w:cstheme="minorHAnsi"/>
                <w:szCs w:val="24"/>
              </w:rPr>
            </w:pPr>
            <w:r>
              <w:rPr>
                <w:rFonts w:asciiTheme="minorHAnsi" w:hAnsiTheme="minorHAnsi" w:cstheme="minorHAnsi"/>
                <w:szCs w:val="24"/>
              </w:rPr>
              <w:t>Grand Rapids, MI 49507</w:t>
            </w:r>
          </w:p>
        </w:tc>
      </w:tr>
      <w:tr w:rsidR="002032F7" w:rsidRPr="00A2550B" w14:paraId="2B3F0E19" w14:textId="77777777" w:rsidTr="002032F7">
        <w:tc>
          <w:tcPr>
            <w:tcW w:w="4255" w:type="dxa"/>
            <w:vAlign w:val="bottom"/>
          </w:tcPr>
          <w:p w14:paraId="7E17E5C0"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Website Address</w:t>
            </w:r>
          </w:p>
        </w:tc>
        <w:tc>
          <w:tcPr>
            <w:tcW w:w="4375" w:type="dxa"/>
            <w:shd w:val="clear" w:color="auto" w:fill="FFFF99"/>
          </w:tcPr>
          <w:p w14:paraId="75D5EF02" w14:textId="1FE70A79" w:rsidR="002032F7" w:rsidRPr="00A2550B" w:rsidRDefault="002032F7" w:rsidP="002032F7">
            <w:pPr>
              <w:rPr>
                <w:rFonts w:asciiTheme="minorHAnsi" w:hAnsiTheme="minorHAnsi" w:cstheme="minorHAnsi"/>
                <w:szCs w:val="24"/>
              </w:rPr>
            </w:pPr>
            <w:r>
              <w:rPr>
                <w:rFonts w:asciiTheme="minorHAnsi" w:hAnsiTheme="minorHAnsi" w:cstheme="minorHAnsi"/>
                <w:szCs w:val="24"/>
              </w:rPr>
              <w:t>www.muldersvending.com</w:t>
            </w:r>
          </w:p>
        </w:tc>
      </w:tr>
      <w:tr w:rsidR="002032F7" w:rsidRPr="00A2550B" w14:paraId="55D8A4E1" w14:textId="77777777" w:rsidTr="002032F7">
        <w:tc>
          <w:tcPr>
            <w:tcW w:w="4255" w:type="dxa"/>
            <w:vAlign w:val="bottom"/>
          </w:tcPr>
          <w:p w14:paraId="2D0C9DFD"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Person</w:t>
            </w:r>
          </w:p>
        </w:tc>
        <w:tc>
          <w:tcPr>
            <w:tcW w:w="4375" w:type="dxa"/>
            <w:shd w:val="clear" w:color="auto" w:fill="FFFF99"/>
          </w:tcPr>
          <w:p w14:paraId="5815C2A2" w14:textId="00EB80B8" w:rsidR="002032F7" w:rsidRPr="00A2550B" w:rsidRDefault="002032F7" w:rsidP="002032F7">
            <w:pPr>
              <w:rPr>
                <w:rFonts w:asciiTheme="minorHAnsi" w:hAnsiTheme="minorHAnsi" w:cstheme="minorHAnsi"/>
                <w:szCs w:val="24"/>
              </w:rPr>
            </w:pPr>
            <w:r>
              <w:rPr>
                <w:rFonts w:asciiTheme="minorHAnsi" w:hAnsiTheme="minorHAnsi" w:cstheme="minorHAnsi"/>
                <w:szCs w:val="24"/>
              </w:rPr>
              <w:t xml:space="preserve">Tom </w:t>
            </w:r>
            <w:proofErr w:type="spellStart"/>
            <w:r>
              <w:rPr>
                <w:rFonts w:asciiTheme="minorHAnsi" w:hAnsiTheme="minorHAnsi" w:cstheme="minorHAnsi"/>
                <w:szCs w:val="24"/>
              </w:rPr>
              <w:t>Niederer</w:t>
            </w:r>
            <w:proofErr w:type="spellEnd"/>
          </w:p>
        </w:tc>
      </w:tr>
      <w:tr w:rsidR="002032F7" w:rsidRPr="00A2550B" w14:paraId="0B98643C" w14:textId="77777777" w:rsidTr="002032F7">
        <w:tc>
          <w:tcPr>
            <w:tcW w:w="4255" w:type="dxa"/>
            <w:vAlign w:val="bottom"/>
          </w:tcPr>
          <w:p w14:paraId="47D6706C" w14:textId="1BC6E7BC"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Title</w:t>
            </w:r>
          </w:p>
        </w:tc>
        <w:tc>
          <w:tcPr>
            <w:tcW w:w="4375" w:type="dxa"/>
            <w:shd w:val="clear" w:color="auto" w:fill="FFFF99"/>
          </w:tcPr>
          <w:p w14:paraId="08A3B661" w14:textId="5B19F017" w:rsidR="002032F7" w:rsidRPr="00A2550B" w:rsidRDefault="002032F7" w:rsidP="002032F7">
            <w:pPr>
              <w:rPr>
                <w:rFonts w:asciiTheme="minorHAnsi" w:hAnsiTheme="minorHAnsi" w:cstheme="minorHAnsi"/>
                <w:szCs w:val="24"/>
              </w:rPr>
            </w:pPr>
            <w:r>
              <w:rPr>
                <w:rFonts w:asciiTheme="minorHAnsi" w:hAnsiTheme="minorHAnsi" w:cstheme="minorHAnsi"/>
                <w:szCs w:val="24"/>
              </w:rPr>
              <w:t>Owner</w:t>
            </w:r>
          </w:p>
        </w:tc>
      </w:tr>
      <w:tr w:rsidR="002032F7" w:rsidRPr="00A2550B" w14:paraId="48B024B5" w14:textId="77777777" w:rsidTr="002032F7">
        <w:tc>
          <w:tcPr>
            <w:tcW w:w="4255" w:type="dxa"/>
            <w:vAlign w:val="bottom"/>
          </w:tcPr>
          <w:p w14:paraId="733A3862"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Telephone Number</w:t>
            </w:r>
          </w:p>
        </w:tc>
        <w:tc>
          <w:tcPr>
            <w:tcW w:w="4375" w:type="dxa"/>
            <w:shd w:val="clear" w:color="auto" w:fill="FFFF99"/>
          </w:tcPr>
          <w:p w14:paraId="1B91EFFB" w14:textId="4FC17BAC" w:rsidR="002032F7" w:rsidRPr="00A2550B" w:rsidRDefault="002032F7" w:rsidP="002032F7">
            <w:pPr>
              <w:rPr>
                <w:rFonts w:asciiTheme="minorHAnsi" w:hAnsiTheme="minorHAnsi" w:cstheme="minorHAnsi"/>
                <w:szCs w:val="24"/>
              </w:rPr>
            </w:pPr>
            <w:r>
              <w:rPr>
                <w:rFonts w:asciiTheme="minorHAnsi" w:hAnsiTheme="minorHAnsi" w:cstheme="minorHAnsi"/>
                <w:szCs w:val="24"/>
              </w:rPr>
              <w:t>(616) 245-3470</w:t>
            </w:r>
          </w:p>
        </w:tc>
      </w:tr>
      <w:tr w:rsidR="002032F7" w:rsidRPr="00A2550B" w14:paraId="5BF158BD" w14:textId="77777777" w:rsidTr="002032F7">
        <w:tc>
          <w:tcPr>
            <w:tcW w:w="4255" w:type="dxa"/>
            <w:vAlign w:val="bottom"/>
          </w:tcPr>
          <w:p w14:paraId="287D1A42"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Company Fax Number</w:t>
            </w:r>
          </w:p>
        </w:tc>
        <w:tc>
          <w:tcPr>
            <w:tcW w:w="4375" w:type="dxa"/>
            <w:shd w:val="clear" w:color="auto" w:fill="FFFF99"/>
          </w:tcPr>
          <w:p w14:paraId="62651C08" w14:textId="77777777" w:rsidR="002032F7" w:rsidRPr="00A2550B" w:rsidRDefault="002032F7" w:rsidP="002032F7">
            <w:pPr>
              <w:rPr>
                <w:rFonts w:asciiTheme="minorHAnsi" w:hAnsiTheme="minorHAnsi" w:cstheme="minorHAnsi"/>
                <w:szCs w:val="24"/>
              </w:rPr>
            </w:pPr>
          </w:p>
        </w:tc>
      </w:tr>
      <w:tr w:rsidR="002032F7" w:rsidRPr="00A2550B" w14:paraId="4FEF55E9" w14:textId="77777777" w:rsidTr="002032F7">
        <w:tc>
          <w:tcPr>
            <w:tcW w:w="4255" w:type="dxa"/>
            <w:vAlign w:val="bottom"/>
          </w:tcPr>
          <w:p w14:paraId="54E631D6"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Contact E-mail</w:t>
            </w:r>
          </w:p>
        </w:tc>
        <w:tc>
          <w:tcPr>
            <w:tcW w:w="4375" w:type="dxa"/>
            <w:shd w:val="clear" w:color="auto" w:fill="FFFF99"/>
          </w:tcPr>
          <w:p w14:paraId="1E12BD27" w14:textId="5DB3A404" w:rsidR="002032F7" w:rsidRPr="00A2550B" w:rsidRDefault="002032F7" w:rsidP="002032F7">
            <w:pPr>
              <w:rPr>
                <w:rFonts w:asciiTheme="minorHAnsi" w:hAnsiTheme="minorHAnsi" w:cstheme="minorHAnsi"/>
                <w:szCs w:val="24"/>
              </w:rPr>
            </w:pPr>
            <w:r>
              <w:rPr>
                <w:rFonts w:asciiTheme="minorHAnsi" w:hAnsiTheme="minorHAnsi" w:cstheme="minorHAnsi"/>
                <w:szCs w:val="24"/>
              </w:rPr>
              <w:t>T.Niederer@MuldersVending.com</w:t>
            </w:r>
          </w:p>
        </w:tc>
      </w:tr>
      <w:tr w:rsidR="002032F7" w:rsidRPr="00A2550B" w14:paraId="1F5444DA" w14:textId="77777777" w:rsidTr="002032F7">
        <w:tc>
          <w:tcPr>
            <w:tcW w:w="4255" w:type="dxa"/>
            <w:vAlign w:val="bottom"/>
          </w:tcPr>
          <w:p w14:paraId="2BBFB632" w14:textId="77777777" w:rsidR="002032F7" w:rsidRPr="00A2550B" w:rsidRDefault="002032F7" w:rsidP="002032F7">
            <w:pPr>
              <w:rPr>
                <w:rFonts w:asciiTheme="minorHAnsi" w:hAnsiTheme="minorHAnsi" w:cstheme="minorHAnsi"/>
                <w:szCs w:val="24"/>
              </w:rPr>
            </w:pPr>
            <w:r w:rsidRPr="00A2550B">
              <w:rPr>
                <w:rFonts w:asciiTheme="minorHAnsi" w:hAnsiTheme="minorHAnsi" w:cstheme="minorHAnsi"/>
                <w:szCs w:val="24"/>
              </w:rPr>
              <w:t>Industry of Company</w:t>
            </w:r>
          </w:p>
        </w:tc>
        <w:tc>
          <w:tcPr>
            <w:tcW w:w="4375" w:type="dxa"/>
            <w:shd w:val="clear" w:color="auto" w:fill="FFFF99"/>
          </w:tcPr>
          <w:p w14:paraId="74BD5AE0" w14:textId="30FD9B57" w:rsidR="002032F7" w:rsidRPr="00A2550B" w:rsidRDefault="002032F7" w:rsidP="002032F7">
            <w:pPr>
              <w:rPr>
                <w:rFonts w:asciiTheme="minorHAnsi" w:hAnsiTheme="minorHAnsi" w:cstheme="minorHAnsi"/>
                <w:szCs w:val="24"/>
              </w:rPr>
            </w:pPr>
            <w:r>
              <w:rPr>
                <w:rFonts w:asciiTheme="minorHAnsi" w:hAnsiTheme="minorHAnsi" w:cstheme="minorHAnsi"/>
                <w:szCs w:val="24"/>
              </w:rPr>
              <w:t>Vending Operator</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2"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0DB362D" w:rsidR="0009502C" w:rsidRPr="00A2550B" w:rsidRDefault="00612276" w:rsidP="0009502C">
            <w:pPr>
              <w:rPr>
                <w:rFonts w:asciiTheme="minorHAnsi" w:hAnsiTheme="minorHAnsi" w:cstheme="minorHAnsi"/>
                <w:szCs w:val="24"/>
              </w:rPr>
            </w:pPr>
            <w:r>
              <w:rPr>
                <w:rFonts w:asciiTheme="minorHAnsi" w:hAnsiTheme="minorHAnsi" w:cstheme="minorHAnsi"/>
                <w:szCs w:val="24"/>
              </w:rPr>
              <w:t>Shaffer is registered and in good standing with the Office of Indiana Secretary of State</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bookmarkStart w:id="3" w:name="_Hlk108688029"/>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bookmarkEnd w:id="3"/>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648DD6F4" w:rsidR="0009502C" w:rsidRPr="00A2550B" w:rsidRDefault="008F31D7" w:rsidP="0009502C">
            <w:pPr>
              <w:rPr>
                <w:rFonts w:asciiTheme="minorHAnsi" w:hAnsiTheme="minorHAnsi" w:cstheme="minorHAnsi"/>
                <w:szCs w:val="24"/>
              </w:rPr>
            </w:pPr>
            <w:r>
              <w:rPr>
                <w:rFonts w:asciiTheme="minorHAnsi" w:hAnsiTheme="minorHAnsi" w:cstheme="minorHAnsi"/>
                <w:szCs w:val="24"/>
              </w:rPr>
              <w:t xml:space="preserve">Please refer to Directors’ Minute of Action statement in supporting documents folder </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lastRenderedPageBreak/>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C2A7972" w14:textId="77777777" w:rsidR="00641F69" w:rsidRPr="00A2550B" w:rsidRDefault="00641F69" w:rsidP="00164F5D">
            <w:pPr>
              <w:rPr>
                <w:rFonts w:asciiTheme="minorHAnsi" w:hAnsiTheme="minorHAnsi" w:cstheme="minorHAnsi"/>
                <w:szCs w:val="24"/>
              </w:rPr>
            </w:pPr>
            <w:bookmarkStart w:id="4" w:name="_Hlk80678618"/>
          </w:p>
        </w:tc>
      </w:tr>
      <w:bookmarkEnd w:id="4"/>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3775257A" w14:textId="582D7A36" w:rsidR="00641F69" w:rsidRPr="00A2550B" w:rsidRDefault="00612276" w:rsidP="00164F5D">
            <w:pPr>
              <w:rPr>
                <w:rFonts w:asciiTheme="minorHAnsi" w:hAnsiTheme="minorHAnsi" w:cstheme="minorHAnsi"/>
                <w:szCs w:val="24"/>
              </w:rPr>
            </w:pPr>
            <w:r>
              <w:rPr>
                <w:rFonts w:asciiTheme="minorHAnsi" w:hAnsiTheme="minorHAnsi" w:cstheme="minorHAnsi"/>
                <w:szCs w:val="24"/>
              </w:rPr>
              <w:t xml:space="preserve">No subcontractors required to fulfil this RFP  </w:t>
            </w:r>
          </w:p>
        </w:tc>
      </w:tr>
    </w:tbl>
    <w:p w14:paraId="37B3E82E" w14:textId="77777777" w:rsidR="00641F69" w:rsidRPr="00641F69" w:rsidRDefault="00641F69" w:rsidP="00641F69">
      <w:pPr>
        <w:widowControl/>
        <w:ind w:left="720"/>
        <w:rPr>
          <w:rFonts w:asciiTheme="minorHAnsi" w:hAnsiTheme="minorHAnsi" w:cstheme="minorHAnsi"/>
          <w:szCs w:val="24"/>
        </w:rPr>
      </w:pPr>
    </w:p>
    <w:p w14:paraId="3E7CB4B4" w14:textId="00E9C2E2" w:rsidR="005F14D1" w:rsidRPr="007E2330" w:rsidRDefault="00FD5220" w:rsidP="003F5883">
      <w:pPr>
        <w:pStyle w:val="ListParagraph"/>
        <w:widowControl/>
        <w:numPr>
          <w:ilvl w:val="2"/>
          <w:numId w:val="16"/>
        </w:numPr>
        <w:rPr>
          <w:rFonts w:asciiTheme="minorHAnsi" w:hAnsiTheme="minorHAnsi" w:cstheme="minorHAnsi"/>
          <w:szCs w:val="24"/>
        </w:rPr>
      </w:pPr>
      <w:r w:rsidRPr="007E2330">
        <w:rPr>
          <w:rFonts w:asciiTheme="minorHAnsi" w:hAnsiTheme="minorHAnsi" w:cstheme="minorHAnsi"/>
          <w:b/>
          <w:szCs w:val="24"/>
        </w:rPr>
        <w:t>Evidence of Financial Responsibility</w:t>
      </w:r>
      <w:r w:rsidRPr="007E2330">
        <w:rPr>
          <w:rFonts w:asciiTheme="minorHAnsi" w:hAnsiTheme="minorHAnsi" w:cstheme="minorHAnsi"/>
          <w:szCs w:val="24"/>
        </w:rPr>
        <w:t xml:space="preserve"> </w:t>
      </w:r>
      <w:r w:rsidR="00757BBC" w:rsidRPr="007E2330">
        <w:rPr>
          <w:rFonts w:asciiTheme="minorHAnsi" w:hAnsiTheme="minorHAnsi" w:cstheme="minorHAnsi"/>
          <w:szCs w:val="24"/>
        </w:rPr>
        <w:t>–</w:t>
      </w:r>
      <w:r w:rsidRPr="007E2330">
        <w:rPr>
          <w:rFonts w:asciiTheme="minorHAnsi" w:hAnsiTheme="minorHAnsi" w:cstheme="minorHAnsi"/>
          <w:szCs w:val="24"/>
        </w:rPr>
        <w:t xml:space="preserve"> </w:t>
      </w:r>
      <w:r w:rsidR="00757BBC" w:rsidRPr="007E233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368"/>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5EE1263E" w:rsidR="00FD5220" w:rsidRPr="00A2550B" w:rsidRDefault="00612276" w:rsidP="00FD5220">
            <w:pPr>
              <w:rPr>
                <w:rFonts w:asciiTheme="minorHAnsi" w:hAnsiTheme="minorHAnsi" w:cstheme="minorHAnsi"/>
                <w:szCs w:val="24"/>
              </w:rPr>
            </w:pPr>
            <w:r>
              <w:rPr>
                <w:rFonts w:asciiTheme="minorHAnsi" w:hAnsiTheme="minorHAnsi" w:cstheme="minorHAnsi"/>
                <w:szCs w:val="24"/>
              </w:rPr>
              <w:t>Shaffer Distributing Company</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5B26723F" w:rsidR="00FD5220" w:rsidRPr="00A2550B" w:rsidRDefault="00612276" w:rsidP="00FD5220">
            <w:pPr>
              <w:rPr>
                <w:rFonts w:asciiTheme="minorHAnsi" w:hAnsiTheme="minorHAnsi" w:cstheme="minorHAnsi"/>
                <w:szCs w:val="24"/>
              </w:rPr>
            </w:pPr>
            <w:r>
              <w:rPr>
                <w:rFonts w:asciiTheme="minorHAnsi" w:hAnsiTheme="minorHAnsi" w:cstheme="minorHAnsi"/>
                <w:szCs w:val="24"/>
              </w:rPr>
              <w:t>Charles Ropke</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2D30F841" w:rsidR="00FD5220" w:rsidRPr="00A2550B" w:rsidRDefault="00612276" w:rsidP="00FD5220">
            <w:pPr>
              <w:rPr>
                <w:rFonts w:asciiTheme="minorHAnsi" w:hAnsiTheme="minorHAnsi" w:cstheme="minorHAnsi"/>
                <w:szCs w:val="24"/>
              </w:rPr>
            </w:pPr>
            <w:r>
              <w:rPr>
                <w:rFonts w:asciiTheme="minorHAnsi" w:hAnsiTheme="minorHAnsi" w:cstheme="minorHAnsi"/>
                <w:szCs w:val="24"/>
              </w:rPr>
              <w:t>COO</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480D5A62" w:rsidR="00FD5220" w:rsidRPr="00A2550B" w:rsidRDefault="00612276" w:rsidP="00FD5220">
            <w:pPr>
              <w:rPr>
                <w:rFonts w:asciiTheme="minorHAnsi" w:hAnsiTheme="minorHAnsi" w:cstheme="minorHAnsi"/>
                <w:szCs w:val="24"/>
              </w:rPr>
            </w:pPr>
            <w:r>
              <w:rPr>
                <w:rFonts w:asciiTheme="minorHAnsi" w:hAnsiTheme="minorHAnsi" w:cstheme="minorHAnsi"/>
                <w:szCs w:val="24"/>
              </w:rPr>
              <w:t>cropke@shafferdistributing.com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40E24E70" w:rsidR="00FD5220" w:rsidRPr="00A2550B" w:rsidRDefault="00612276" w:rsidP="00FD5220">
            <w:pPr>
              <w:rPr>
                <w:rFonts w:asciiTheme="minorHAnsi" w:hAnsiTheme="minorHAnsi" w:cstheme="minorHAnsi"/>
                <w:szCs w:val="24"/>
              </w:rPr>
            </w:pPr>
            <w:r>
              <w:rPr>
                <w:rFonts w:asciiTheme="minorHAnsi" w:hAnsiTheme="minorHAnsi" w:cstheme="minorHAnsi"/>
                <w:szCs w:val="24"/>
              </w:rPr>
              <w:t>1100 W 3</w:t>
            </w:r>
            <w:r w:rsidRPr="00612276">
              <w:rPr>
                <w:rFonts w:asciiTheme="minorHAnsi" w:hAnsiTheme="minorHAnsi" w:cstheme="minorHAnsi"/>
                <w:szCs w:val="24"/>
                <w:vertAlign w:val="superscript"/>
              </w:rPr>
              <w:t>rd</w:t>
            </w:r>
            <w:r>
              <w:rPr>
                <w:rFonts w:asciiTheme="minorHAnsi" w:hAnsiTheme="minorHAnsi" w:cstheme="minorHAnsi"/>
                <w:szCs w:val="24"/>
              </w:rPr>
              <w:t xml:space="preserve"> Ave</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421DAE94" w:rsidR="00FD5220" w:rsidRPr="00A2550B" w:rsidRDefault="00612276" w:rsidP="00FD5220">
            <w:pPr>
              <w:rPr>
                <w:rFonts w:asciiTheme="minorHAnsi" w:hAnsiTheme="minorHAnsi" w:cstheme="minorHAnsi"/>
                <w:szCs w:val="24"/>
              </w:rPr>
            </w:pPr>
            <w:r>
              <w:rPr>
                <w:rFonts w:asciiTheme="minorHAnsi" w:hAnsiTheme="minorHAnsi" w:cstheme="minorHAnsi"/>
                <w:szCs w:val="24"/>
              </w:rPr>
              <w:t>Columbus, OH 43212</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49A21079" w:rsidR="00FD5220" w:rsidRPr="00A2550B" w:rsidRDefault="00612276" w:rsidP="00FD5220">
            <w:pPr>
              <w:rPr>
                <w:rFonts w:asciiTheme="minorHAnsi" w:hAnsiTheme="minorHAnsi" w:cstheme="minorHAnsi"/>
                <w:szCs w:val="24"/>
              </w:rPr>
            </w:pPr>
            <w:r>
              <w:rPr>
                <w:rFonts w:asciiTheme="minorHAnsi" w:hAnsiTheme="minorHAnsi" w:cstheme="minorHAnsi"/>
                <w:szCs w:val="24"/>
              </w:rPr>
              <w:t>Toll-Free: (800) 282-0194 / Direct: (614) 421-6800</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6D8CEC5" w:rsidR="00FD5220" w:rsidRPr="00A2550B" w:rsidRDefault="00CC1B2D"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00317C49" w:rsidR="00FD5220" w:rsidRPr="00A2550B" w:rsidRDefault="00CC1B2D" w:rsidP="00FD5220">
            <w:pPr>
              <w:rPr>
                <w:rFonts w:asciiTheme="minorHAnsi" w:hAnsiTheme="minorHAnsi" w:cstheme="minorHAnsi"/>
                <w:szCs w:val="24"/>
              </w:rPr>
            </w:pPr>
            <w:r>
              <w:rPr>
                <w:rFonts w:asciiTheme="minorHAnsi" w:hAnsiTheme="minorHAnsi" w:cstheme="minorHAnsi"/>
                <w:szCs w:val="24"/>
              </w:rPr>
              <w:t>www.shafferdistributing.com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2804356" w:rsidR="00FD5220" w:rsidRPr="00A2550B" w:rsidRDefault="00CC1B2D" w:rsidP="00FD5220">
            <w:pPr>
              <w:rPr>
                <w:rFonts w:asciiTheme="minorHAnsi" w:hAnsiTheme="minorHAnsi" w:cstheme="minorHAnsi"/>
                <w:szCs w:val="24"/>
              </w:rPr>
            </w:pPr>
            <w:r>
              <w:rPr>
                <w:rFonts w:asciiTheme="minorHAnsi" w:hAnsiTheme="minorHAnsi" w:cstheme="minorHAnsi"/>
                <w:szCs w:val="24"/>
              </w:rPr>
              <w:t>314304446</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5FD05FAE" w:rsidR="00FD5220" w:rsidRPr="00A2550B" w:rsidRDefault="00CC1B2D" w:rsidP="00FD5220">
            <w:pPr>
              <w:rPr>
                <w:rFonts w:asciiTheme="minorHAnsi" w:hAnsiTheme="minorHAnsi" w:cstheme="minorHAnsi"/>
                <w:szCs w:val="24"/>
              </w:rPr>
            </w:pPr>
            <w:r>
              <w:rPr>
                <w:rFonts w:asciiTheme="minorHAnsi" w:hAnsiTheme="minorHAnsi" w:cstheme="minorHAnsi"/>
                <w:szCs w:val="24"/>
              </w:rPr>
              <w:t>66</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33CD757D" w:rsidR="00FD5220" w:rsidRPr="00A2550B" w:rsidRDefault="00CC1B2D" w:rsidP="00FD5220">
            <w:pPr>
              <w:rPr>
                <w:rFonts w:asciiTheme="minorHAnsi" w:hAnsiTheme="minorHAnsi" w:cstheme="minorHAnsi"/>
                <w:szCs w:val="24"/>
              </w:rPr>
            </w:pPr>
            <w:r>
              <w:rPr>
                <w:rFonts w:asciiTheme="minorHAnsi" w:hAnsiTheme="minorHAnsi" w:cstheme="minorHAnsi"/>
                <w:szCs w:val="24"/>
              </w:rPr>
              <w:t>93</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6C20FBF2" w:rsidR="00FD5220" w:rsidRPr="00A2550B" w:rsidRDefault="00CC1B2D" w:rsidP="00FD5220">
            <w:pPr>
              <w:rPr>
                <w:rFonts w:asciiTheme="minorHAnsi" w:hAnsiTheme="minorHAnsi" w:cstheme="minorHAnsi"/>
                <w:szCs w:val="24"/>
              </w:rPr>
            </w:pPr>
            <w:r>
              <w:rPr>
                <w:rFonts w:asciiTheme="minorHAnsi" w:hAnsiTheme="minorHAnsi" w:cstheme="minorHAnsi"/>
                <w:szCs w:val="24"/>
              </w:rPr>
              <w:t>4</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0A5851" w:rsidR="00FD5220" w:rsidRPr="00A2550B" w:rsidRDefault="00CC1B2D" w:rsidP="00FD5220">
            <w:pPr>
              <w:rPr>
                <w:rFonts w:asciiTheme="minorHAnsi" w:hAnsiTheme="minorHAnsi" w:cstheme="minorHAnsi"/>
                <w:szCs w:val="24"/>
              </w:rPr>
            </w:pPr>
            <w:r>
              <w:rPr>
                <w:rFonts w:asciiTheme="minorHAnsi" w:hAnsiTheme="minorHAnsi" w:cstheme="minorHAnsi"/>
                <w:szCs w:val="24"/>
              </w:rPr>
              <w:t>1998</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627C0573"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5A19AA37" w:rsidR="00FD5220" w:rsidRPr="00A2550B" w:rsidRDefault="00CC1B2D" w:rsidP="00FD5220">
            <w:pPr>
              <w:rPr>
                <w:rFonts w:asciiTheme="minorHAnsi" w:hAnsiTheme="minorHAnsi" w:cstheme="minorHAnsi"/>
                <w:szCs w:val="24"/>
              </w:rPr>
            </w:pPr>
            <w:r>
              <w:rPr>
                <w:rFonts w:asciiTheme="minorHAnsi" w:hAnsiTheme="minorHAnsi" w:cstheme="minorHAnsi"/>
                <w:szCs w:val="24"/>
              </w:rPr>
              <w:t>26,884,404</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261CC21" w:rsidR="00FD5220" w:rsidRPr="00A2550B" w:rsidRDefault="00CC1B2D" w:rsidP="00FD5220">
            <w:pPr>
              <w:rPr>
                <w:rFonts w:asciiTheme="minorHAnsi" w:hAnsiTheme="minorHAnsi" w:cstheme="minorHAnsi"/>
                <w:szCs w:val="24"/>
              </w:rPr>
            </w:pPr>
            <w:r>
              <w:rPr>
                <w:rFonts w:asciiTheme="minorHAnsi" w:hAnsiTheme="minorHAnsi" w:cstheme="minorHAnsi"/>
                <w:szCs w:val="24"/>
              </w:rPr>
              <w:t>18,187,596</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030E2E07" w:rsidR="00FD5220" w:rsidRPr="00A2550B" w:rsidRDefault="00CC1B2D" w:rsidP="00FD5220">
            <w:pPr>
              <w:rPr>
                <w:rFonts w:asciiTheme="minorHAnsi" w:hAnsiTheme="minorHAnsi" w:cstheme="minorHAnsi"/>
                <w:szCs w:val="24"/>
              </w:rPr>
            </w:pPr>
            <w:r>
              <w:rPr>
                <w:rFonts w:asciiTheme="minorHAnsi" w:hAnsiTheme="minorHAnsi" w:cstheme="minorHAnsi"/>
                <w:szCs w:val="24"/>
              </w:rPr>
              <w:t>14%</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5" w:name="_Hlk76536909"/>
      <w:r w:rsidRPr="00251750">
        <w:rPr>
          <w:rFonts w:asciiTheme="minorHAnsi" w:hAnsiTheme="minorHAnsi" w:cstheme="minorHAnsi"/>
        </w:rPr>
        <w:lastRenderedPageBreak/>
        <w:t>Does your Company have a formal disaster recovery plan? Please provide a yes/no response.  If no, please provide an explanation of any alternative solution your company has to offer.  If yes, please note and include as an attachment.</w:t>
      </w:r>
      <w:bookmarkEnd w:id="5"/>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2ECAF6C7" w:rsidR="0000708C" w:rsidRPr="00A2550B" w:rsidRDefault="00E8379F" w:rsidP="00CA327C">
            <w:pPr>
              <w:rPr>
                <w:rFonts w:asciiTheme="minorHAnsi" w:hAnsiTheme="minorHAnsi" w:cstheme="minorHAnsi"/>
              </w:rPr>
            </w:pPr>
            <w:r>
              <w:rPr>
                <w:rFonts w:asciiTheme="minorHAnsi" w:hAnsiTheme="minorHAnsi" w:cstheme="minorHAnsi"/>
              </w:rPr>
              <w:t>No</w:t>
            </w:r>
            <w:r w:rsidR="00361C05">
              <w:rPr>
                <w:rFonts w:asciiTheme="minorHAnsi" w:hAnsiTheme="minorHAnsi" w:cstheme="minorHAnsi"/>
              </w:rPr>
              <w:t xml:space="preserve">, however all accounting data is backed up internally and externally </w:t>
            </w:r>
            <w:proofErr w:type="gramStart"/>
            <w:r w:rsidR="00361C05">
              <w:rPr>
                <w:rFonts w:asciiTheme="minorHAnsi" w:hAnsiTheme="minorHAnsi" w:cstheme="minorHAnsi"/>
              </w:rPr>
              <w:t>on a daily basis</w:t>
            </w:r>
            <w:proofErr w:type="gramEnd"/>
            <w:r w:rsidR="00361C05">
              <w:rPr>
                <w:rFonts w:asciiTheme="minorHAnsi" w:hAnsiTheme="minorHAnsi" w:cstheme="minorHAnsi"/>
              </w:rPr>
              <w:t xml:space="preserve">.  The company has facility redundancy by having 4 offices throughout the Midwest.   </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6" w:name="_Hlk76536922"/>
      <w:r w:rsidRPr="00251750">
        <w:rPr>
          <w:rFonts w:asciiTheme="minorHAnsi" w:hAnsiTheme="minorHAnsi" w:cstheme="minorHAnsi"/>
        </w:rPr>
        <w:t>What is your company’s technology and process for securing any State information that is maintained within your company?</w:t>
      </w:r>
      <w:bookmarkEnd w:id="6"/>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6D28F7EE" w:rsidR="0000708C" w:rsidRPr="00A2550B" w:rsidRDefault="00E8379F" w:rsidP="00CA327C">
            <w:pPr>
              <w:rPr>
                <w:rFonts w:asciiTheme="minorHAnsi" w:hAnsiTheme="minorHAnsi" w:cstheme="minorHAnsi"/>
                <w:b/>
              </w:rPr>
            </w:pPr>
            <w:r>
              <w:rPr>
                <w:rFonts w:asciiTheme="minorHAnsi" w:hAnsiTheme="minorHAnsi" w:cstheme="minorHAnsi"/>
                <w:b/>
              </w:rPr>
              <w:t>Private network managed by 3</w:t>
            </w:r>
            <w:r w:rsidRPr="00E8379F">
              <w:rPr>
                <w:rFonts w:asciiTheme="minorHAnsi" w:hAnsiTheme="minorHAnsi" w:cstheme="minorHAnsi"/>
                <w:b/>
                <w:vertAlign w:val="superscript"/>
              </w:rPr>
              <w:t>rd</w:t>
            </w:r>
            <w:r>
              <w:rPr>
                <w:rFonts w:asciiTheme="minorHAnsi" w:hAnsiTheme="minorHAnsi" w:cstheme="minorHAnsi"/>
                <w:b/>
              </w:rPr>
              <w:t xml:space="preserve"> party vendor. Production network isolated for Guest and BYOD networks.  Fortinet firewalls deployed.  Antivirus installed on server and all PCs.  All PCs updated to windows 10 (minimum) using latest version of Microsoft.</w:t>
            </w:r>
            <w:r w:rsidR="0096066A">
              <w:rPr>
                <w:rFonts w:asciiTheme="minorHAnsi" w:hAnsiTheme="minorHAnsi" w:cstheme="minorHAnsi"/>
                <w:b/>
              </w:rPr>
              <w:t xml:space="preserve">  Sate information accessible only to those needing access.  </w:t>
            </w:r>
            <w:r>
              <w:rPr>
                <w:rFonts w:asciiTheme="minorHAnsi" w:hAnsiTheme="minorHAnsi" w:cstheme="minorHAnsi"/>
                <w:b/>
              </w:rPr>
              <w:t xml:space="preserve">  </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4AC39760" w:rsidR="0009502C" w:rsidRPr="00A2550B" w:rsidRDefault="0096066A" w:rsidP="0009502C">
            <w:pPr>
              <w:rPr>
                <w:rFonts w:asciiTheme="minorHAnsi" w:hAnsiTheme="minorHAnsi" w:cstheme="minorHAnsi"/>
                <w:szCs w:val="24"/>
              </w:rPr>
            </w:pPr>
            <w:r>
              <w:rPr>
                <w:rFonts w:asciiTheme="minorHAnsi" w:hAnsiTheme="minorHAnsi" w:cstheme="minorHAnsi"/>
                <w:szCs w:val="24"/>
              </w:rPr>
              <w:t xml:space="preserve">Shafer has a history of providing vending equipment and related services to various state agencies including Ohio, Indiana, </w:t>
            </w:r>
            <w:proofErr w:type="gramStart"/>
            <w:r>
              <w:rPr>
                <w:rFonts w:asciiTheme="minorHAnsi" w:hAnsiTheme="minorHAnsi" w:cstheme="minorHAnsi"/>
                <w:szCs w:val="24"/>
              </w:rPr>
              <w:t>Kentucky</w:t>
            </w:r>
            <w:proofErr w:type="gramEnd"/>
            <w:r>
              <w:rPr>
                <w:rFonts w:asciiTheme="minorHAnsi" w:hAnsiTheme="minorHAnsi" w:cstheme="minorHAnsi"/>
                <w:szCs w:val="24"/>
              </w:rPr>
              <w:t xml:space="preserve"> and West Virginia, for over 50 years.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641F5336" w:rsidR="004217C4" w:rsidRPr="00A2550B" w:rsidRDefault="00361C05" w:rsidP="00260725">
            <w:pPr>
              <w:rPr>
                <w:rFonts w:asciiTheme="minorHAnsi" w:hAnsiTheme="minorHAnsi" w:cstheme="minorHAnsi"/>
                <w:szCs w:val="24"/>
              </w:rPr>
            </w:pPr>
            <w:r>
              <w:rPr>
                <w:rFonts w:asciiTheme="minorHAnsi" w:hAnsiTheme="minorHAnsi" w:cstheme="minorHAnsi"/>
                <w:szCs w:val="24"/>
              </w:rPr>
              <w:t xml:space="preserve">Shaffer is the current provider of vending equipment and related services to the State of Ohio OOD program.  The current agreement includes field service, equipment refurbishment, </w:t>
            </w:r>
            <w:proofErr w:type="gramStart"/>
            <w:r>
              <w:rPr>
                <w:rFonts w:asciiTheme="minorHAnsi" w:hAnsiTheme="minorHAnsi" w:cstheme="minorHAnsi"/>
                <w:szCs w:val="24"/>
              </w:rPr>
              <w:t>storage</w:t>
            </w:r>
            <w:proofErr w:type="gramEnd"/>
            <w:r>
              <w:rPr>
                <w:rFonts w:asciiTheme="minorHAnsi" w:hAnsiTheme="minorHAnsi" w:cstheme="minorHAnsi"/>
                <w:szCs w:val="24"/>
              </w:rPr>
              <w:t xml:space="preserve"> and relocation throughout the entire state of Ohio.</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239E5B88" w:rsidR="00F655C2" w:rsidRPr="00A2550B" w:rsidRDefault="00823DBE" w:rsidP="004009A6">
            <w:pPr>
              <w:rPr>
                <w:rFonts w:asciiTheme="minorHAnsi" w:hAnsiTheme="minorHAnsi" w:cstheme="minorHAnsi"/>
                <w:szCs w:val="24"/>
              </w:rPr>
            </w:pPr>
            <w:r>
              <w:rPr>
                <w:rFonts w:asciiTheme="minorHAnsi" w:hAnsiTheme="minorHAnsi" w:cstheme="minorHAnsi"/>
                <w:szCs w:val="24"/>
              </w:rPr>
              <w:t xml:space="preserve">Because of smaller gross margins, Shaffer cannot absorb credit card processing fees.  Therefore, the company declines payment using credit cards by the State of Indiana.      </w:t>
            </w:r>
          </w:p>
        </w:tc>
      </w:tr>
    </w:tbl>
    <w:p w14:paraId="71405DB1" w14:textId="6A8F3488" w:rsidR="00F655C2" w:rsidRDefault="00F655C2" w:rsidP="00AF696A">
      <w:pPr>
        <w:widowControl/>
        <w:jc w:val="both"/>
        <w:rPr>
          <w:rFonts w:ascii="Garamond" w:hAnsi="Garamond"/>
          <w:szCs w:val="24"/>
        </w:rPr>
      </w:pPr>
    </w:p>
    <w:p w14:paraId="42911CA2" w14:textId="57588449"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Indicate your willingness to extend prices of awarded products and/or services to other governmental bodies per RFP section 2.3.17.</w:t>
      </w:r>
      <w:r w:rsidR="00641F69" w:rsidRPr="00641F69">
        <w:rPr>
          <w:rFonts w:asciiTheme="minorHAnsi" w:hAnsiTheme="minorHAnsi" w:cstheme="minorHAnsi"/>
          <w:bCs/>
          <w:szCs w:val="24"/>
        </w:rPr>
        <w:t xml:space="preserve">  </w:t>
      </w:r>
      <w:r w:rsidR="00641F69" w:rsidRPr="00641F69">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516AB3">
        <w:tc>
          <w:tcPr>
            <w:tcW w:w="8856" w:type="dxa"/>
            <w:shd w:val="clear" w:color="auto" w:fill="FFFF99"/>
          </w:tcPr>
          <w:p w14:paraId="0C138212" w14:textId="6E03A64E" w:rsidR="000770AE" w:rsidRPr="00A2550B" w:rsidRDefault="0096066A" w:rsidP="00EA4159">
            <w:pPr>
              <w:rPr>
                <w:rFonts w:asciiTheme="minorHAnsi" w:hAnsiTheme="minorHAnsi" w:cstheme="minorHAnsi"/>
                <w:szCs w:val="24"/>
              </w:rPr>
            </w:pPr>
            <w:r>
              <w:rPr>
                <w:rFonts w:asciiTheme="minorHAnsi" w:hAnsiTheme="minorHAnsi" w:cstheme="minorHAnsi"/>
                <w:szCs w:val="24"/>
              </w:rPr>
              <w:lastRenderedPageBreak/>
              <w:t>We encourage other state agencies to purchase products on this RFP.  Currently, the state prison system purchases microwave ovens using the current RFP.</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EF0D" w14:textId="77777777" w:rsidR="00F374A5" w:rsidRDefault="00F374A5" w:rsidP="00821AC7">
      <w:r>
        <w:separator/>
      </w:r>
    </w:p>
  </w:endnote>
  <w:endnote w:type="continuationSeparator" w:id="0">
    <w:p w14:paraId="5C601CC1" w14:textId="77777777" w:rsidR="00F374A5" w:rsidRDefault="00F374A5"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oel="http://schemas.microsoft.com/office/2019/extlst">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95B3" w14:textId="77777777" w:rsidR="00F374A5" w:rsidRDefault="00F374A5" w:rsidP="00821AC7">
      <w:r>
        <w:separator/>
      </w:r>
    </w:p>
  </w:footnote>
  <w:footnote w:type="continuationSeparator" w:id="0">
    <w:p w14:paraId="44DB905B" w14:textId="77777777" w:rsidR="00F374A5" w:rsidRDefault="00F374A5"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9368936">
    <w:abstractNumId w:val="3"/>
  </w:num>
  <w:num w:numId="2" w16cid:durableId="1524594699">
    <w:abstractNumId w:val="6"/>
  </w:num>
  <w:num w:numId="3" w16cid:durableId="1162626191">
    <w:abstractNumId w:val="11"/>
  </w:num>
  <w:num w:numId="4" w16cid:durableId="666592421">
    <w:abstractNumId w:val="9"/>
  </w:num>
  <w:num w:numId="5" w16cid:durableId="1009214676">
    <w:abstractNumId w:val="5"/>
  </w:num>
  <w:num w:numId="6" w16cid:durableId="842741328">
    <w:abstractNumId w:val="16"/>
  </w:num>
  <w:num w:numId="7" w16cid:durableId="1246694411">
    <w:abstractNumId w:val="21"/>
  </w:num>
  <w:num w:numId="8" w16cid:durableId="1593051440">
    <w:abstractNumId w:val="24"/>
  </w:num>
  <w:num w:numId="9" w16cid:durableId="271016623">
    <w:abstractNumId w:val="19"/>
  </w:num>
  <w:num w:numId="10" w16cid:durableId="124658824">
    <w:abstractNumId w:val="1"/>
  </w:num>
  <w:num w:numId="11" w16cid:durableId="1442529776">
    <w:abstractNumId w:val="0"/>
  </w:num>
  <w:num w:numId="12" w16cid:durableId="434135494">
    <w:abstractNumId w:val="17"/>
  </w:num>
  <w:num w:numId="13" w16cid:durableId="24068194">
    <w:abstractNumId w:val="23"/>
  </w:num>
  <w:num w:numId="14" w16cid:durableId="1013923890">
    <w:abstractNumId w:val="4"/>
  </w:num>
  <w:num w:numId="15" w16cid:durableId="1520001890">
    <w:abstractNumId w:val="14"/>
  </w:num>
  <w:num w:numId="16" w16cid:durableId="933249277">
    <w:abstractNumId w:val="12"/>
  </w:num>
  <w:num w:numId="17" w16cid:durableId="1574511447">
    <w:abstractNumId w:val="13"/>
  </w:num>
  <w:num w:numId="18" w16cid:durableId="150097415">
    <w:abstractNumId w:val="18"/>
  </w:num>
  <w:num w:numId="19" w16cid:durableId="12809910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86168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2859023">
    <w:abstractNumId w:val="10"/>
  </w:num>
  <w:num w:numId="22" w16cid:durableId="1378241699">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5474422">
    <w:abstractNumId w:val="2"/>
  </w:num>
  <w:num w:numId="24" w16cid:durableId="93403059">
    <w:abstractNumId w:val="15"/>
  </w:num>
  <w:num w:numId="25" w16cid:durableId="2547507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770AE"/>
    <w:rsid w:val="0009140A"/>
    <w:rsid w:val="00094D95"/>
    <w:rsid w:val="0009502C"/>
    <w:rsid w:val="000A7E85"/>
    <w:rsid w:val="000B4021"/>
    <w:rsid w:val="000C6DD8"/>
    <w:rsid w:val="0011345F"/>
    <w:rsid w:val="00133B9C"/>
    <w:rsid w:val="00134B74"/>
    <w:rsid w:val="00141B94"/>
    <w:rsid w:val="00142CC5"/>
    <w:rsid w:val="00172609"/>
    <w:rsid w:val="00174793"/>
    <w:rsid w:val="001B7DE4"/>
    <w:rsid w:val="001F7706"/>
    <w:rsid w:val="002032F7"/>
    <w:rsid w:val="00203D6A"/>
    <w:rsid w:val="00251750"/>
    <w:rsid w:val="0025534D"/>
    <w:rsid w:val="00260470"/>
    <w:rsid w:val="00260725"/>
    <w:rsid w:val="00264B4D"/>
    <w:rsid w:val="00270673"/>
    <w:rsid w:val="002960D5"/>
    <w:rsid w:val="002B0064"/>
    <w:rsid w:val="002B3A36"/>
    <w:rsid w:val="002B6A13"/>
    <w:rsid w:val="002C4B5A"/>
    <w:rsid w:val="002C5E9A"/>
    <w:rsid w:val="002C5FAB"/>
    <w:rsid w:val="002C7FF5"/>
    <w:rsid w:val="002F0EC0"/>
    <w:rsid w:val="002F3BEF"/>
    <w:rsid w:val="00323710"/>
    <w:rsid w:val="00341828"/>
    <w:rsid w:val="003528C0"/>
    <w:rsid w:val="00361C05"/>
    <w:rsid w:val="00370866"/>
    <w:rsid w:val="003B7A2F"/>
    <w:rsid w:val="003E057A"/>
    <w:rsid w:val="003E60BB"/>
    <w:rsid w:val="003F442B"/>
    <w:rsid w:val="004009A6"/>
    <w:rsid w:val="00405269"/>
    <w:rsid w:val="00414C3F"/>
    <w:rsid w:val="004217C4"/>
    <w:rsid w:val="00436E61"/>
    <w:rsid w:val="0045070F"/>
    <w:rsid w:val="00463E52"/>
    <w:rsid w:val="0047440B"/>
    <w:rsid w:val="00475460"/>
    <w:rsid w:val="00480672"/>
    <w:rsid w:val="004C0E89"/>
    <w:rsid w:val="004E7F0E"/>
    <w:rsid w:val="004F3F1D"/>
    <w:rsid w:val="00516AB3"/>
    <w:rsid w:val="00542998"/>
    <w:rsid w:val="0056091C"/>
    <w:rsid w:val="005A0801"/>
    <w:rsid w:val="005A0FC8"/>
    <w:rsid w:val="005F14D1"/>
    <w:rsid w:val="005F14FB"/>
    <w:rsid w:val="00601A6F"/>
    <w:rsid w:val="00603289"/>
    <w:rsid w:val="00610FE6"/>
    <w:rsid w:val="00612276"/>
    <w:rsid w:val="006122B8"/>
    <w:rsid w:val="006405E9"/>
    <w:rsid w:val="00641F69"/>
    <w:rsid w:val="00664FDA"/>
    <w:rsid w:val="006676D8"/>
    <w:rsid w:val="00687E3B"/>
    <w:rsid w:val="006C7B6E"/>
    <w:rsid w:val="00714C10"/>
    <w:rsid w:val="007337DE"/>
    <w:rsid w:val="00741B7D"/>
    <w:rsid w:val="00757BBC"/>
    <w:rsid w:val="00786320"/>
    <w:rsid w:val="007A445A"/>
    <w:rsid w:val="007B2329"/>
    <w:rsid w:val="007C043B"/>
    <w:rsid w:val="007E2330"/>
    <w:rsid w:val="007E520E"/>
    <w:rsid w:val="007F1B85"/>
    <w:rsid w:val="008109D5"/>
    <w:rsid w:val="00821AC7"/>
    <w:rsid w:val="00823DBE"/>
    <w:rsid w:val="008316B9"/>
    <w:rsid w:val="0085066A"/>
    <w:rsid w:val="008631B6"/>
    <w:rsid w:val="00877F50"/>
    <w:rsid w:val="00887F55"/>
    <w:rsid w:val="008B780A"/>
    <w:rsid w:val="008C428E"/>
    <w:rsid w:val="008E0DCF"/>
    <w:rsid w:val="008F31D7"/>
    <w:rsid w:val="008F4E85"/>
    <w:rsid w:val="009255C1"/>
    <w:rsid w:val="00951771"/>
    <w:rsid w:val="0096066A"/>
    <w:rsid w:val="00965FF1"/>
    <w:rsid w:val="009D550B"/>
    <w:rsid w:val="00A2550B"/>
    <w:rsid w:val="00A35F83"/>
    <w:rsid w:val="00AC786B"/>
    <w:rsid w:val="00AD3A14"/>
    <w:rsid w:val="00AF696A"/>
    <w:rsid w:val="00B31295"/>
    <w:rsid w:val="00B40212"/>
    <w:rsid w:val="00B66829"/>
    <w:rsid w:val="00B66D79"/>
    <w:rsid w:val="00B671D0"/>
    <w:rsid w:val="00BB4C38"/>
    <w:rsid w:val="00BD7CB3"/>
    <w:rsid w:val="00BF4E0C"/>
    <w:rsid w:val="00C249B7"/>
    <w:rsid w:val="00C4202B"/>
    <w:rsid w:val="00C9083F"/>
    <w:rsid w:val="00CA327C"/>
    <w:rsid w:val="00CB62E2"/>
    <w:rsid w:val="00CC1B2D"/>
    <w:rsid w:val="00CC3724"/>
    <w:rsid w:val="00D24DFB"/>
    <w:rsid w:val="00D45264"/>
    <w:rsid w:val="00D61EF4"/>
    <w:rsid w:val="00D9324D"/>
    <w:rsid w:val="00DB20F5"/>
    <w:rsid w:val="00E26E01"/>
    <w:rsid w:val="00E33D58"/>
    <w:rsid w:val="00E55CD1"/>
    <w:rsid w:val="00E65CF2"/>
    <w:rsid w:val="00E75923"/>
    <w:rsid w:val="00E8379F"/>
    <w:rsid w:val="00EA1E04"/>
    <w:rsid w:val="00EE5147"/>
    <w:rsid w:val="00EF0A39"/>
    <w:rsid w:val="00F27DB8"/>
    <w:rsid w:val="00F374A5"/>
    <w:rsid w:val="00F655C2"/>
    <w:rsid w:val="00F72BF2"/>
    <w:rsid w:val="00FA161D"/>
    <w:rsid w:val="00FB6F5E"/>
    <w:rsid w:val="00FD141D"/>
    <w:rsid w:val="00FD5220"/>
    <w:rsid w:val="00FE3285"/>
    <w:rsid w:val="00FE5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939">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1833</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12750</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Chuck Ropke</cp:lastModifiedBy>
  <cp:revision>3</cp:revision>
  <dcterms:created xsi:type="dcterms:W3CDTF">2022-07-14T15:50:00Z</dcterms:created>
  <dcterms:modified xsi:type="dcterms:W3CDTF">2022-07-14T15:57:00Z</dcterms:modified>
</cp:coreProperties>
</file>